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B79D" w14:textId="77777777" w:rsidR="00C372EB" w:rsidRPr="00DD58B5" w:rsidRDefault="00C07F8E" w:rsidP="00030071">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sz w:val="26"/>
          <w:szCs w:val="26"/>
          <w:lang w:val="de-AT"/>
        </w:rPr>
      </w:pPr>
      <w:proofErr w:type="spellStart"/>
      <w:r w:rsidRPr="00DD58B5">
        <w:rPr>
          <w:rFonts w:ascii="Tahoma" w:hAnsi="Tahoma" w:cs="Tahoma"/>
          <w:b/>
          <w:sz w:val="26"/>
          <w:szCs w:val="26"/>
          <w:lang w:val="de-AT"/>
        </w:rPr>
        <w:t>AustrianSkills</w:t>
      </w:r>
      <w:proofErr w:type="spellEnd"/>
      <w:r w:rsidRPr="00DD58B5">
        <w:rPr>
          <w:rFonts w:ascii="Tahoma" w:hAnsi="Tahoma" w:cs="Tahoma"/>
          <w:b/>
          <w:sz w:val="26"/>
          <w:szCs w:val="26"/>
          <w:lang w:val="de-AT"/>
        </w:rPr>
        <w:t xml:space="preserve"> </w:t>
      </w:r>
    </w:p>
    <w:p w14:paraId="2348E41E" w14:textId="5BD04663" w:rsidR="00FB683B" w:rsidRPr="00DD58B5" w:rsidRDefault="00C372EB" w:rsidP="00030071">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sz w:val="26"/>
          <w:szCs w:val="26"/>
          <w:lang w:val="de-AT"/>
        </w:rPr>
      </w:pPr>
      <w:r w:rsidRPr="00DD58B5">
        <w:rPr>
          <w:rFonts w:ascii="Tahoma" w:hAnsi="Tahoma" w:cs="Tahoma"/>
          <w:b/>
          <w:sz w:val="26"/>
          <w:szCs w:val="26"/>
          <w:lang w:val="de-AT"/>
        </w:rPr>
        <w:t>ÖSTERREICHISCHE STAATSMEISTERSCHAFTEN</w:t>
      </w:r>
      <w:r w:rsidR="00C07F8E" w:rsidRPr="00DD58B5">
        <w:rPr>
          <w:rFonts w:ascii="Tahoma" w:hAnsi="Tahoma" w:cs="Tahoma"/>
          <w:b/>
          <w:sz w:val="26"/>
          <w:szCs w:val="26"/>
          <w:lang w:val="de-AT"/>
        </w:rPr>
        <w:br/>
        <w:t>ENTREPRENEURSHIP/BUSINESS DEVELOPMENT TEAM CHALLENGE</w:t>
      </w:r>
      <w:r w:rsidR="00C07F8E" w:rsidRPr="00DD58B5">
        <w:rPr>
          <w:rFonts w:ascii="Tahoma" w:hAnsi="Tahoma" w:cs="Tahoma"/>
          <w:b/>
          <w:sz w:val="26"/>
          <w:szCs w:val="26"/>
          <w:lang w:val="de-AT"/>
        </w:rPr>
        <w:br/>
      </w:r>
      <w:r w:rsidR="007F2FFA">
        <w:rPr>
          <w:rFonts w:ascii="Tahoma" w:hAnsi="Tahoma" w:cs="Tahoma"/>
          <w:b/>
          <w:sz w:val="26"/>
          <w:szCs w:val="26"/>
          <w:lang w:val="de-AT"/>
        </w:rPr>
        <w:t>5. – 6. November 2022</w:t>
      </w:r>
    </w:p>
    <w:p w14:paraId="3E6423D2" w14:textId="77777777" w:rsidR="00052E2D" w:rsidRPr="00DD58B5" w:rsidRDefault="00C07F8E" w:rsidP="00030071">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sz w:val="26"/>
          <w:szCs w:val="26"/>
          <w:lang w:val="de-AT"/>
        </w:rPr>
      </w:pPr>
      <w:r w:rsidRPr="00DD58B5">
        <w:rPr>
          <w:rFonts w:ascii="Tahoma" w:hAnsi="Tahoma" w:cs="Tahoma"/>
          <w:b/>
          <w:sz w:val="26"/>
          <w:szCs w:val="26"/>
          <w:lang w:val="de-AT"/>
        </w:rPr>
        <w:t>BHAK WIEN 10</w:t>
      </w:r>
      <w:r w:rsidR="00FB683B" w:rsidRPr="00DD58B5">
        <w:rPr>
          <w:rFonts w:ascii="Tahoma" w:hAnsi="Tahoma" w:cs="Tahoma"/>
          <w:b/>
          <w:sz w:val="26"/>
          <w:szCs w:val="26"/>
          <w:lang w:val="de-AT"/>
        </w:rPr>
        <w:t xml:space="preserve">, </w:t>
      </w:r>
      <w:proofErr w:type="spellStart"/>
      <w:r w:rsidR="00FB683B" w:rsidRPr="00DD58B5">
        <w:rPr>
          <w:rFonts w:ascii="Tahoma" w:hAnsi="Tahoma" w:cs="Tahoma"/>
          <w:b/>
          <w:sz w:val="26"/>
          <w:szCs w:val="26"/>
          <w:lang w:val="de-AT"/>
        </w:rPr>
        <w:t>Pernerstorfergasse</w:t>
      </w:r>
      <w:proofErr w:type="spellEnd"/>
      <w:r w:rsidR="00FB683B" w:rsidRPr="00DD58B5">
        <w:rPr>
          <w:rFonts w:ascii="Tahoma" w:hAnsi="Tahoma" w:cs="Tahoma"/>
          <w:b/>
          <w:sz w:val="26"/>
          <w:szCs w:val="26"/>
          <w:lang w:val="de-AT"/>
        </w:rPr>
        <w:t xml:space="preserve"> 77, 1100 Wien</w:t>
      </w:r>
    </w:p>
    <w:p w14:paraId="22BF0FB9" w14:textId="77777777" w:rsidR="00030071" w:rsidRPr="00DD58B5" w:rsidRDefault="00030071" w:rsidP="00C372EB">
      <w:pPr>
        <w:spacing w:after="0" w:line="240" w:lineRule="auto"/>
        <w:jc w:val="center"/>
        <w:rPr>
          <w:rFonts w:ascii="Tahoma" w:hAnsi="Tahoma" w:cs="Tahoma"/>
          <w:b/>
          <w:sz w:val="8"/>
          <w:szCs w:val="8"/>
          <w:lang w:val="de-AT"/>
        </w:rPr>
      </w:pPr>
    </w:p>
    <w:p w14:paraId="25BC9C67" w14:textId="4FC8D2B7" w:rsidR="00FC625F" w:rsidRPr="00FC625F" w:rsidRDefault="00FC625F" w:rsidP="00FC625F">
      <w:pPr>
        <w:spacing w:after="240" w:line="240" w:lineRule="auto"/>
        <w:jc w:val="center"/>
        <w:rPr>
          <w:rFonts w:ascii="Tahoma" w:hAnsi="Tahoma" w:cs="Tahoma"/>
          <w:b/>
          <w:sz w:val="48"/>
          <w:szCs w:val="48"/>
          <w:lang w:val="de-AT"/>
        </w:rPr>
      </w:pPr>
      <w:r>
        <w:rPr>
          <w:rFonts w:ascii="Tahoma" w:hAnsi="Tahoma" w:cs="Tahoma"/>
          <w:b/>
          <w:sz w:val="48"/>
          <w:szCs w:val="48"/>
          <w:lang w:val="de-AT"/>
        </w:rPr>
        <w:t>Presseaussendung</w:t>
      </w:r>
    </w:p>
    <w:p w14:paraId="6693E775" w14:textId="48DB3607" w:rsidR="00290630" w:rsidRDefault="00290630" w:rsidP="00FC625F">
      <w:pPr>
        <w:tabs>
          <w:tab w:val="left" w:pos="2410"/>
          <w:tab w:val="left" w:pos="3544"/>
        </w:tabs>
        <w:spacing w:after="0" w:line="240" w:lineRule="auto"/>
        <w:jc w:val="both"/>
        <w:rPr>
          <w:rFonts w:ascii="Tahoma" w:hAnsi="Tahoma" w:cs="Tahoma"/>
          <w:b/>
          <w:bCs/>
          <w:sz w:val="24"/>
          <w:szCs w:val="24"/>
        </w:rPr>
      </w:pPr>
      <w:r>
        <w:rPr>
          <w:rFonts w:ascii="Tahoma" w:hAnsi="Tahoma" w:cs="Tahoma"/>
          <w:b/>
          <w:bCs/>
          <w:sz w:val="24"/>
          <w:szCs w:val="24"/>
        </w:rPr>
        <w:t xml:space="preserve">„Finanzbildung am Wochenende“: </w:t>
      </w:r>
    </w:p>
    <w:p w14:paraId="0E600131" w14:textId="1B1DBE87" w:rsidR="00F54277" w:rsidRPr="00F54277" w:rsidRDefault="007D086B" w:rsidP="00FC625F">
      <w:pPr>
        <w:tabs>
          <w:tab w:val="left" w:pos="2410"/>
          <w:tab w:val="left" w:pos="3544"/>
        </w:tabs>
        <w:spacing w:after="0" w:line="240" w:lineRule="auto"/>
        <w:jc w:val="both"/>
        <w:rPr>
          <w:rFonts w:ascii="Tahoma" w:hAnsi="Tahoma" w:cs="Tahoma"/>
          <w:b/>
          <w:bCs/>
          <w:sz w:val="24"/>
          <w:szCs w:val="24"/>
        </w:rPr>
      </w:pPr>
      <w:r>
        <w:rPr>
          <w:rFonts w:ascii="Tahoma" w:hAnsi="Tahoma" w:cs="Tahoma"/>
          <w:b/>
          <w:bCs/>
          <w:sz w:val="24"/>
          <w:szCs w:val="24"/>
        </w:rPr>
        <w:t xml:space="preserve">Lukas </w:t>
      </w:r>
      <w:proofErr w:type="spellStart"/>
      <w:r>
        <w:rPr>
          <w:rFonts w:ascii="Tahoma" w:hAnsi="Tahoma" w:cs="Tahoma"/>
          <w:b/>
          <w:bCs/>
          <w:sz w:val="24"/>
          <w:szCs w:val="24"/>
        </w:rPr>
        <w:t>Dragoste</w:t>
      </w:r>
      <w:proofErr w:type="spellEnd"/>
      <w:r w:rsidR="00F54277" w:rsidRPr="00F54277">
        <w:rPr>
          <w:rFonts w:ascii="Tahoma" w:hAnsi="Tahoma" w:cs="Tahoma"/>
          <w:b/>
          <w:bCs/>
          <w:sz w:val="24"/>
          <w:szCs w:val="24"/>
        </w:rPr>
        <w:t xml:space="preserve"> und </w:t>
      </w:r>
      <w:r w:rsidR="009F7354">
        <w:rPr>
          <w:rFonts w:ascii="Tahoma" w:hAnsi="Tahoma" w:cs="Tahoma"/>
          <w:b/>
          <w:bCs/>
          <w:sz w:val="24"/>
          <w:szCs w:val="24"/>
        </w:rPr>
        <w:t xml:space="preserve">Christian </w:t>
      </w:r>
      <w:proofErr w:type="spellStart"/>
      <w:r w:rsidR="009F7354">
        <w:rPr>
          <w:rFonts w:ascii="Tahoma" w:hAnsi="Tahoma" w:cs="Tahoma"/>
          <w:b/>
          <w:bCs/>
          <w:sz w:val="24"/>
          <w:szCs w:val="24"/>
        </w:rPr>
        <w:t>Eberherr</w:t>
      </w:r>
      <w:proofErr w:type="spellEnd"/>
      <w:r w:rsidR="00F54277" w:rsidRPr="00F54277">
        <w:rPr>
          <w:rFonts w:ascii="Tahoma" w:hAnsi="Tahoma" w:cs="Tahoma"/>
          <w:b/>
          <w:bCs/>
          <w:sz w:val="24"/>
          <w:szCs w:val="24"/>
        </w:rPr>
        <w:t xml:space="preserve"> </w:t>
      </w:r>
      <w:r w:rsidR="00F54277">
        <w:rPr>
          <w:rFonts w:ascii="Tahoma" w:hAnsi="Tahoma" w:cs="Tahoma"/>
          <w:b/>
          <w:bCs/>
          <w:sz w:val="24"/>
          <w:szCs w:val="24"/>
        </w:rPr>
        <w:t xml:space="preserve">von der </w:t>
      </w:r>
      <w:r w:rsidR="002F1F71">
        <w:rPr>
          <w:rFonts w:ascii="Tahoma" w:hAnsi="Tahoma" w:cs="Tahoma"/>
          <w:b/>
          <w:bCs/>
          <w:sz w:val="24"/>
          <w:szCs w:val="24"/>
        </w:rPr>
        <w:t>HTL Braunau</w:t>
      </w:r>
      <w:r w:rsidR="00F54277">
        <w:rPr>
          <w:rFonts w:ascii="Tahoma" w:hAnsi="Tahoma" w:cs="Tahoma"/>
          <w:b/>
          <w:bCs/>
          <w:sz w:val="24"/>
          <w:szCs w:val="24"/>
        </w:rPr>
        <w:t xml:space="preserve"> </w:t>
      </w:r>
      <w:r w:rsidR="00F54277" w:rsidRPr="00F54277">
        <w:rPr>
          <w:rFonts w:ascii="Tahoma" w:hAnsi="Tahoma" w:cs="Tahoma"/>
          <w:b/>
          <w:bCs/>
          <w:sz w:val="24"/>
          <w:szCs w:val="24"/>
        </w:rPr>
        <w:t xml:space="preserve">gewinnen Gold bei den Österreichischen Staatsmeisterschaften </w:t>
      </w:r>
      <w:r w:rsidR="00F54277">
        <w:rPr>
          <w:rFonts w:ascii="Tahoma" w:hAnsi="Tahoma" w:cs="Tahoma"/>
          <w:b/>
          <w:bCs/>
          <w:sz w:val="24"/>
          <w:szCs w:val="24"/>
        </w:rPr>
        <w:t>202</w:t>
      </w:r>
      <w:r w:rsidR="008361E2">
        <w:rPr>
          <w:rFonts w:ascii="Tahoma" w:hAnsi="Tahoma" w:cs="Tahoma"/>
          <w:b/>
          <w:bCs/>
          <w:sz w:val="24"/>
          <w:szCs w:val="24"/>
        </w:rPr>
        <w:t>2</w:t>
      </w:r>
      <w:r w:rsidR="00F54277">
        <w:rPr>
          <w:rFonts w:ascii="Tahoma" w:hAnsi="Tahoma" w:cs="Tahoma"/>
          <w:b/>
          <w:bCs/>
          <w:sz w:val="24"/>
          <w:szCs w:val="24"/>
        </w:rPr>
        <w:t xml:space="preserve"> in „</w:t>
      </w:r>
      <w:r w:rsidR="00F54277" w:rsidRPr="00F54277">
        <w:rPr>
          <w:rFonts w:ascii="Tahoma" w:hAnsi="Tahoma" w:cs="Tahoma"/>
          <w:b/>
          <w:bCs/>
          <w:sz w:val="24"/>
          <w:szCs w:val="24"/>
        </w:rPr>
        <w:t>Entrepreneurship</w:t>
      </w:r>
      <w:r w:rsidR="008361E2">
        <w:rPr>
          <w:rFonts w:ascii="Tahoma" w:hAnsi="Tahoma" w:cs="Tahoma"/>
          <w:b/>
          <w:bCs/>
          <w:sz w:val="24"/>
          <w:szCs w:val="24"/>
        </w:rPr>
        <w:t>/Business Devel</w:t>
      </w:r>
      <w:r w:rsidR="00290630">
        <w:rPr>
          <w:rFonts w:ascii="Tahoma" w:hAnsi="Tahoma" w:cs="Tahoma"/>
          <w:b/>
          <w:bCs/>
          <w:sz w:val="24"/>
          <w:szCs w:val="24"/>
        </w:rPr>
        <w:t>o</w:t>
      </w:r>
      <w:r w:rsidR="008361E2">
        <w:rPr>
          <w:rFonts w:ascii="Tahoma" w:hAnsi="Tahoma" w:cs="Tahoma"/>
          <w:b/>
          <w:bCs/>
          <w:sz w:val="24"/>
          <w:szCs w:val="24"/>
        </w:rPr>
        <w:t>pment</w:t>
      </w:r>
      <w:r w:rsidR="00F54277">
        <w:rPr>
          <w:rFonts w:ascii="Tahoma" w:hAnsi="Tahoma" w:cs="Tahoma"/>
          <w:b/>
          <w:bCs/>
          <w:sz w:val="24"/>
          <w:szCs w:val="24"/>
        </w:rPr>
        <w:t>“</w:t>
      </w:r>
    </w:p>
    <w:p w14:paraId="5247D2AC" w14:textId="77777777" w:rsidR="00F54277" w:rsidRDefault="00F54277" w:rsidP="00FC625F">
      <w:pPr>
        <w:tabs>
          <w:tab w:val="left" w:pos="2410"/>
          <w:tab w:val="left" w:pos="3544"/>
        </w:tabs>
        <w:spacing w:after="0" w:line="240" w:lineRule="auto"/>
        <w:jc w:val="both"/>
        <w:rPr>
          <w:rFonts w:ascii="Tahoma" w:hAnsi="Tahoma" w:cs="Tahoma"/>
          <w:sz w:val="20"/>
          <w:szCs w:val="20"/>
        </w:rPr>
      </w:pPr>
    </w:p>
    <w:p w14:paraId="5F1FA9D6" w14:textId="35DE498A" w:rsidR="00EF273D" w:rsidRDefault="00EF273D" w:rsidP="00FC625F">
      <w:pPr>
        <w:tabs>
          <w:tab w:val="left" w:pos="2410"/>
          <w:tab w:val="left" w:pos="3544"/>
        </w:tabs>
        <w:spacing w:after="0" w:line="240" w:lineRule="auto"/>
        <w:jc w:val="both"/>
        <w:rPr>
          <w:rFonts w:ascii="Tahoma" w:hAnsi="Tahoma" w:cs="Tahoma"/>
          <w:sz w:val="20"/>
          <w:szCs w:val="20"/>
        </w:rPr>
      </w:pPr>
      <w:r w:rsidRPr="00EF273D">
        <w:rPr>
          <w:rFonts w:ascii="Tahoma" w:hAnsi="Tahoma" w:cs="Tahoma"/>
          <w:sz w:val="20"/>
          <w:szCs w:val="20"/>
        </w:rPr>
        <w:t>Vom 5. bis 6. November 2022 verwandelt</w:t>
      </w:r>
      <w:r>
        <w:rPr>
          <w:rFonts w:ascii="Tahoma" w:hAnsi="Tahoma" w:cs="Tahoma"/>
          <w:sz w:val="20"/>
          <w:szCs w:val="20"/>
        </w:rPr>
        <w:t>e</w:t>
      </w:r>
      <w:r w:rsidRPr="00EF273D">
        <w:rPr>
          <w:rFonts w:ascii="Tahoma" w:hAnsi="Tahoma" w:cs="Tahoma"/>
          <w:sz w:val="20"/>
          <w:szCs w:val="20"/>
        </w:rPr>
        <w:t xml:space="preserve"> sich die BHAK BHAS Wien 10 in den Austragungsort der österreichischen Staatsmeisterschaften </w:t>
      </w:r>
      <w:proofErr w:type="spellStart"/>
      <w:r w:rsidRPr="00EF273D">
        <w:rPr>
          <w:rFonts w:ascii="Tahoma" w:hAnsi="Tahoma" w:cs="Tahoma"/>
          <w:sz w:val="20"/>
          <w:szCs w:val="20"/>
        </w:rPr>
        <w:t>AustrianSkills</w:t>
      </w:r>
      <w:proofErr w:type="spellEnd"/>
      <w:r w:rsidRPr="00EF273D">
        <w:rPr>
          <w:rFonts w:ascii="Tahoma" w:hAnsi="Tahoma" w:cs="Tahoma"/>
          <w:sz w:val="20"/>
          <w:szCs w:val="20"/>
        </w:rPr>
        <w:t xml:space="preserve"> im </w:t>
      </w:r>
      <w:proofErr w:type="spellStart"/>
      <w:r w:rsidRPr="00EF273D">
        <w:rPr>
          <w:rFonts w:ascii="Tahoma" w:hAnsi="Tahoma" w:cs="Tahoma"/>
          <w:sz w:val="20"/>
          <w:szCs w:val="20"/>
        </w:rPr>
        <w:t>Bewerb</w:t>
      </w:r>
      <w:proofErr w:type="spellEnd"/>
      <w:r w:rsidRPr="00EF273D">
        <w:rPr>
          <w:rFonts w:ascii="Tahoma" w:hAnsi="Tahoma" w:cs="Tahoma"/>
          <w:sz w:val="20"/>
          <w:szCs w:val="20"/>
        </w:rPr>
        <w:t xml:space="preserve"> „Entrepreneurship/Business Development“.</w:t>
      </w:r>
    </w:p>
    <w:p w14:paraId="15A951E0" w14:textId="063606A1" w:rsidR="00961F5C" w:rsidRDefault="00961F5C" w:rsidP="00FC625F">
      <w:pPr>
        <w:tabs>
          <w:tab w:val="left" w:pos="2410"/>
          <w:tab w:val="left" w:pos="3544"/>
        </w:tabs>
        <w:spacing w:after="0" w:line="240" w:lineRule="auto"/>
        <w:jc w:val="both"/>
        <w:rPr>
          <w:rFonts w:ascii="Tahoma" w:hAnsi="Tahoma" w:cs="Tahoma"/>
          <w:sz w:val="20"/>
          <w:szCs w:val="20"/>
        </w:rPr>
      </w:pPr>
    </w:p>
    <w:p w14:paraId="77472792" w14:textId="3F80BB5A" w:rsidR="009F7658" w:rsidRDefault="009F7658" w:rsidP="00FC625F">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t xml:space="preserve">Im Rahmen dieses Wettbewerbs entwickelten die </w:t>
      </w:r>
      <w:r w:rsidR="00F940BB">
        <w:rPr>
          <w:rFonts w:ascii="Tahoma" w:hAnsi="Tahoma" w:cs="Tahoma"/>
          <w:sz w:val="20"/>
          <w:szCs w:val="20"/>
        </w:rPr>
        <w:t xml:space="preserve">Siegerteams der Landesausscheidungen vom März 2022 </w:t>
      </w:r>
      <w:r>
        <w:rPr>
          <w:rFonts w:ascii="Tahoma" w:hAnsi="Tahoma" w:cs="Tahoma"/>
          <w:sz w:val="20"/>
          <w:szCs w:val="20"/>
        </w:rPr>
        <w:t xml:space="preserve">einen umfassenden Businessplan, basierend auf der </w:t>
      </w:r>
      <w:r w:rsidR="00961F5C">
        <w:rPr>
          <w:rFonts w:ascii="Tahoma" w:hAnsi="Tahoma" w:cs="Tahoma"/>
          <w:sz w:val="20"/>
          <w:szCs w:val="20"/>
        </w:rPr>
        <w:t>zu</w:t>
      </w:r>
      <w:r>
        <w:rPr>
          <w:rFonts w:ascii="Tahoma" w:hAnsi="Tahoma" w:cs="Tahoma"/>
          <w:sz w:val="20"/>
          <w:szCs w:val="20"/>
        </w:rPr>
        <w:t xml:space="preserve"> Wettbewerbsbeginn gezogenen Themenstellung </w:t>
      </w:r>
      <w:r w:rsidR="00BE672B" w:rsidRPr="00B13926">
        <w:rPr>
          <w:rFonts w:ascii="Tahoma" w:hAnsi="Tahoma" w:cs="Tahoma"/>
          <w:sz w:val="20"/>
          <w:szCs w:val="20"/>
        </w:rPr>
        <w:t>„</w:t>
      </w:r>
      <w:r w:rsidR="009D1906">
        <w:rPr>
          <w:rFonts w:ascii="Tahoma" w:hAnsi="Tahoma" w:cs="Tahoma"/>
          <w:sz w:val="20"/>
          <w:szCs w:val="20"/>
        </w:rPr>
        <w:t>Maßnahmen zum Klimaschutz</w:t>
      </w:r>
      <w:r w:rsidR="00B13926" w:rsidRPr="00B13926">
        <w:rPr>
          <w:rFonts w:ascii="Tahoma" w:hAnsi="Tahoma" w:cs="Tahoma"/>
          <w:sz w:val="20"/>
          <w:szCs w:val="20"/>
        </w:rPr>
        <w:t xml:space="preserve">“ </w:t>
      </w:r>
      <w:r w:rsidR="00DB291C">
        <w:rPr>
          <w:rFonts w:ascii="Tahoma" w:hAnsi="Tahoma" w:cs="Tahoma"/>
          <w:sz w:val="20"/>
          <w:szCs w:val="20"/>
        </w:rPr>
        <w:t xml:space="preserve">– eines der 17 </w:t>
      </w:r>
      <w:r>
        <w:rPr>
          <w:rFonts w:ascii="Tahoma" w:hAnsi="Tahoma" w:cs="Tahoma"/>
          <w:sz w:val="20"/>
          <w:szCs w:val="20"/>
        </w:rPr>
        <w:t xml:space="preserve">Global Goals </w:t>
      </w:r>
      <w:proofErr w:type="spellStart"/>
      <w:r>
        <w:rPr>
          <w:rFonts w:ascii="Tahoma" w:hAnsi="Tahoma" w:cs="Tahoma"/>
          <w:sz w:val="20"/>
          <w:szCs w:val="20"/>
        </w:rPr>
        <w:t>for</w:t>
      </w:r>
      <w:proofErr w:type="spellEnd"/>
      <w:r>
        <w:rPr>
          <w:rFonts w:ascii="Tahoma" w:hAnsi="Tahoma" w:cs="Tahoma"/>
          <w:sz w:val="20"/>
          <w:szCs w:val="20"/>
        </w:rPr>
        <w:t xml:space="preserve"> </w:t>
      </w:r>
      <w:proofErr w:type="spellStart"/>
      <w:r>
        <w:rPr>
          <w:rFonts w:ascii="Tahoma" w:hAnsi="Tahoma" w:cs="Tahoma"/>
          <w:sz w:val="20"/>
          <w:szCs w:val="20"/>
        </w:rPr>
        <w:t>Sustainable</w:t>
      </w:r>
      <w:proofErr w:type="spellEnd"/>
      <w:r>
        <w:rPr>
          <w:rFonts w:ascii="Tahoma" w:hAnsi="Tahoma" w:cs="Tahoma"/>
          <w:sz w:val="20"/>
          <w:szCs w:val="20"/>
        </w:rPr>
        <w:t xml:space="preserve"> Development der Vereinten Nationen.</w:t>
      </w:r>
      <w:r w:rsidR="00DC1D3C">
        <w:rPr>
          <w:rFonts w:ascii="Tahoma" w:hAnsi="Tahoma" w:cs="Tahoma"/>
          <w:sz w:val="20"/>
          <w:szCs w:val="20"/>
        </w:rPr>
        <w:t xml:space="preserve"> </w:t>
      </w:r>
      <w:r>
        <w:rPr>
          <w:rFonts w:ascii="Tahoma" w:hAnsi="Tahoma" w:cs="Tahoma"/>
          <w:sz w:val="20"/>
          <w:szCs w:val="20"/>
        </w:rPr>
        <w:t xml:space="preserve">Ausgewählte Module wurden </w:t>
      </w:r>
      <w:r w:rsidR="00DC1D3C">
        <w:rPr>
          <w:rFonts w:ascii="Tahoma" w:hAnsi="Tahoma" w:cs="Tahoma"/>
          <w:sz w:val="20"/>
          <w:szCs w:val="20"/>
        </w:rPr>
        <w:t>darüber hinaus</w:t>
      </w:r>
      <w:r>
        <w:rPr>
          <w:rFonts w:ascii="Tahoma" w:hAnsi="Tahoma" w:cs="Tahoma"/>
          <w:sz w:val="20"/>
          <w:szCs w:val="20"/>
        </w:rPr>
        <w:t xml:space="preserve"> der Jury und dem Publikum präsentiert („gepitcht“).</w:t>
      </w:r>
    </w:p>
    <w:p w14:paraId="6C68D157" w14:textId="18C4118F" w:rsidR="009F7658" w:rsidRDefault="009F7658" w:rsidP="00FC625F">
      <w:pPr>
        <w:tabs>
          <w:tab w:val="left" w:pos="2410"/>
          <w:tab w:val="left" w:pos="3544"/>
        </w:tabs>
        <w:spacing w:after="0" w:line="240" w:lineRule="auto"/>
        <w:jc w:val="both"/>
        <w:rPr>
          <w:rFonts w:ascii="Tahoma" w:hAnsi="Tahoma" w:cs="Tahoma"/>
          <w:sz w:val="20"/>
          <w:szCs w:val="20"/>
        </w:rPr>
      </w:pPr>
    </w:p>
    <w:p w14:paraId="34E26CD9" w14:textId="2B320B04" w:rsidR="009F7658" w:rsidRDefault="00DB291C" w:rsidP="00FC625F">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t xml:space="preserve">Insgesamt </w:t>
      </w:r>
      <w:r w:rsidR="00EA46AF">
        <w:rPr>
          <w:rFonts w:ascii="Tahoma" w:hAnsi="Tahoma" w:cs="Tahoma"/>
          <w:sz w:val="20"/>
          <w:szCs w:val="20"/>
        </w:rPr>
        <w:t>acht</w:t>
      </w:r>
      <w:r>
        <w:rPr>
          <w:rFonts w:ascii="Tahoma" w:hAnsi="Tahoma" w:cs="Tahoma"/>
          <w:sz w:val="20"/>
          <w:szCs w:val="20"/>
        </w:rPr>
        <w:t xml:space="preserve"> Teams kämpften während des zweitä</w:t>
      </w:r>
      <w:r w:rsidR="00DF7932">
        <w:rPr>
          <w:rFonts w:ascii="Tahoma" w:hAnsi="Tahoma" w:cs="Tahoma"/>
          <w:sz w:val="20"/>
          <w:szCs w:val="20"/>
        </w:rPr>
        <w:t>g</w:t>
      </w:r>
      <w:r>
        <w:rPr>
          <w:rFonts w:ascii="Tahoma" w:hAnsi="Tahoma" w:cs="Tahoma"/>
          <w:sz w:val="20"/>
          <w:szCs w:val="20"/>
        </w:rPr>
        <w:t>igen</w:t>
      </w:r>
      <w:r w:rsidR="00961F5C">
        <w:rPr>
          <w:rFonts w:ascii="Tahoma" w:hAnsi="Tahoma" w:cs="Tahoma"/>
          <w:sz w:val="20"/>
          <w:szCs w:val="20"/>
        </w:rPr>
        <w:t>, durchgängig englischsprachigen</w:t>
      </w:r>
      <w:r>
        <w:rPr>
          <w:rFonts w:ascii="Tahoma" w:hAnsi="Tahoma" w:cs="Tahoma"/>
          <w:sz w:val="20"/>
          <w:szCs w:val="20"/>
        </w:rPr>
        <w:t xml:space="preserve"> Wettbewerbs um die </w:t>
      </w:r>
      <w:r w:rsidR="00A41635">
        <w:rPr>
          <w:rFonts w:ascii="Tahoma" w:hAnsi="Tahoma" w:cs="Tahoma"/>
          <w:sz w:val="20"/>
          <w:szCs w:val="20"/>
        </w:rPr>
        <w:t xml:space="preserve">begehrten </w:t>
      </w:r>
      <w:r>
        <w:rPr>
          <w:rFonts w:ascii="Tahoma" w:hAnsi="Tahoma" w:cs="Tahoma"/>
          <w:sz w:val="20"/>
          <w:szCs w:val="20"/>
        </w:rPr>
        <w:t xml:space="preserve">Medaillen. </w:t>
      </w:r>
    </w:p>
    <w:p w14:paraId="5FB46962" w14:textId="77777777" w:rsidR="00DC1D3C" w:rsidRDefault="00DC1D3C" w:rsidP="00FC625F">
      <w:pPr>
        <w:tabs>
          <w:tab w:val="left" w:pos="2410"/>
          <w:tab w:val="left" w:pos="3544"/>
        </w:tabs>
        <w:spacing w:after="0" w:line="240" w:lineRule="auto"/>
        <w:jc w:val="both"/>
        <w:rPr>
          <w:rFonts w:ascii="Tahoma" w:hAnsi="Tahoma" w:cs="Tahoma"/>
          <w:sz w:val="20"/>
          <w:szCs w:val="20"/>
        </w:rPr>
      </w:pPr>
    </w:p>
    <w:p w14:paraId="734ED6E6" w14:textId="49E786E3" w:rsidR="00DC1D3C" w:rsidRDefault="00B13926" w:rsidP="00DC1D3C">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t xml:space="preserve">Lukas </w:t>
      </w:r>
      <w:proofErr w:type="spellStart"/>
      <w:r>
        <w:rPr>
          <w:rFonts w:ascii="Tahoma" w:hAnsi="Tahoma" w:cs="Tahoma"/>
          <w:sz w:val="20"/>
          <w:szCs w:val="20"/>
        </w:rPr>
        <w:t>Dragoste</w:t>
      </w:r>
      <w:proofErr w:type="spellEnd"/>
      <w:r w:rsidR="00DC1D3C">
        <w:rPr>
          <w:rFonts w:ascii="Tahoma" w:hAnsi="Tahoma" w:cs="Tahoma"/>
          <w:sz w:val="20"/>
          <w:szCs w:val="20"/>
        </w:rPr>
        <w:t xml:space="preserve"> und </w:t>
      </w:r>
      <w:r>
        <w:rPr>
          <w:rFonts w:ascii="Tahoma" w:hAnsi="Tahoma" w:cs="Tahoma"/>
          <w:sz w:val="20"/>
          <w:szCs w:val="20"/>
        </w:rPr>
        <w:t xml:space="preserve">Christian </w:t>
      </w:r>
      <w:proofErr w:type="spellStart"/>
      <w:r>
        <w:rPr>
          <w:rFonts w:ascii="Tahoma" w:hAnsi="Tahoma" w:cs="Tahoma"/>
          <w:sz w:val="20"/>
          <w:szCs w:val="20"/>
        </w:rPr>
        <w:t>Eberherr</w:t>
      </w:r>
      <w:proofErr w:type="spellEnd"/>
      <w:r w:rsidR="00DC1D3C">
        <w:rPr>
          <w:rFonts w:ascii="Tahoma" w:hAnsi="Tahoma" w:cs="Tahoma"/>
          <w:sz w:val="20"/>
          <w:szCs w:val="20"/>
        </w:rPr>
        <w:t xml:space="preserve"> aus der </w:t>
      </w:r>
      <w:r w:rsidR="009D1906">
        <w:rPr>
          <w:rFonts w:ascii="Tahoma" w:hAnsi="Tahoma" w:cs="Tahoma"/>
          <w:sz w:val="20"/>
          <w:szCs w:val="20"/>
        </w:rPr>
        <w:t>HTL</w:t>
      </w:r>
      <w:r w:rsidR="0013351D">
        <w:rPr>
          <w:rFonts w:ascii="Tahoma" w:hAnsi="Tahoma" w:cs="Tahoma"/>
          <w:sz w:val="20"/>
          <w:szCs w:val="20"/>
        </w:rPr>
        <w:t xml:space="preserve"> </w:t>
      </w:r>
      <w:r w:rsidR="009D1906">
        <w:rPr>
          <w:rFonts w:ascii="Tahoma" w:hAnsi="Tahoma" w:cs="Tahoma"/>
          <w:sz w:val="20"/>
          <w:szCs w:val="20"/>
        </w:rPr>
        <w:t>Braunau</w:t>
      </w:r>
      <w:r w:rsidR="00DC1D3C">
        <w:rPr>
          <w:rFonts w:ascii="Tahoma" w:hAnsi="Tahoma" w:cs="Tahoma"/>
          <w:sz w:val="20"/>
          <w:szCs w:val="20"/>
        </w:rPr>
        <w:t xml:space="preserve"> konnte</w:t>
      </w:r>
      <w:r w:rsidR="00A41635">
        <w:rPr>
          <w:rFonts w:ascii="Tahoma" w:hAnsi="Tahoma" w:cs="Tahoma"/>
          <w:sz w:val="20"/>
          <w:szCs w:val="20"/>
        </w:rPr>
        <w:t>n</w:t>
      </w:r>
      <w:r w:rsidR="00DC1D3C">
        <w:rPr>
          <w:rFonts w:ascii="Tahoma" w:hAnsi="Tahoma" w:cs="Tahoma"/>
          <w:sz w:val="20"/>
          <w:szCs w:val="20"/>
        </w:rPr>
        <w:t xml:space="preserve"> sich gegen die Mitbewerberteams durchsetzen und errangen den Staatsmeistertitel „Entrepreneurship / Business Development Team Challenge“. Sie vertreten Österreich </w:t>
      </w:r>
      <w:r w:rsidR="00A41635">
        <w:rPr>
          <w:rFonts w:ascii="Tahoma" w:hAnsi="Tahoma" w:cs="Tahoma"/>
          <w:sz w:val="20"/>
          <w:szCs w:val="20"/>
        </w:rPr>
        <w:t>in genannter Disziplin</w:t>
      </w:r>
      <w:r w:rsidR="00DC1D3C">
        <w:rPr>
          <w:rFonts w:ascii="Tahoma" w:hAnsi="Tahoma" w:cs="Tahoma"/>
          <w:sz w:val="20"/>
          <w:szCs w:val="20"/>
        </w:rPr>
        <w:t xml:space="preserve"> bei den EuroSkills 202</w:t>
      </w:r>
      <w:r w:rsidR="009D1906">
        <w:rPr>
          <w:rFonts w:ascii="Tahoma" w:hAnsi="Tahoma" w:cs="Tahoma"/>
          <w:sz w:val="20"/>
          <w:szCs w:val="20"/>
        </w:rPr>
        <w:t>3</w:t>
      </w:r>
      <w:r w:rsidR="00DC1D3C">
        <w:rPr>
          <w:rFonts w:ascii="Tahoma" w:hAnsi="Tahoma" w:cs="Tahoma"/>
          <w:sz w:val="20"/>
          <w:szCs w:val="20"/>
        </w:rPr>
        <w:t xml:space="preserve"> in </w:t>
      </w:r>
      <w:r w:rsidR="009D1906">
        <w:rPr>
          <w:rFonts w:ascii="Tahoma" w:hAnsi="Tahoma" w:cs="Tahoma"/>
          <w:sz w:val="20"/>
          <w:szCs w:val="20"/>
        </w:rPr>
        <w:t>Polen</w:t>
      </w:r>
      <w:r w:rsidR="00DC1D3C">
        <w:rPr>
          <w:rFonts w:ascii="Tahoma" w:hAnsi="Tahoma" w:cs="Tahoma"/>
          <w:sz w:val="20"/>
          <w:szCs w:val="20"/>
        </w:rPr>
        <w:t>.</w:t>
      </w:r>
      <w:r w:rsidR="006E5E0D">
        <w:rPr>
          <w:rFonts w:ascii="Tahoma" w:hAnsi="Tahoma" w:cs="Tahoma"/>
          <w:sz w:val="20"/>
          <w:szCs w:val="20"/>
        </w:rPr>
        <w:t xml:space="preserve"> Ihre Geschäftsidee</w:t>
      </w:r>
      <w:r w:rsidR="00EE4029">
        <w:rPr>
          <w:rFonts w:ascii="Tahoma" w:hAnsi="Tahoma" w:cs="Tahoma"/>
          <w:sz w:val="20"/>
          <w:szCs w:val="20"/>
        </w:rPr>
        <w:t>, welche</w:t>
      </w:r>
      <w:r w:rsidR="006E5E0D">
        <w:rPr>
          <w:rFonts w:ascii="Tahoma" w:hAnsi="Tahoma" w:cs="Tahoma"/>
          <w:sz w:val="20"/>
          <w:szCs w:val="20"/>
        </w:rPr>
        <w:t xml:space="preserve"> auf </w:t>
      </w:r>
      <w:r w:rsidR="00570EA9">
        <w:rPr>
          <w:rFonts w:ascii="Tahoma" w:hAnsi="Tahoma" w:cs="Tahoma"/>
          <w:sz w:val="20"/>
          <w:szCs w:val="20"/>
        </w:rPr>
        <w:t xml:space="preserve">der </w:t>
      </w:r>
      <w:r w:rsidR="00EE4029">
        <w:rPr>
          <w:rFonts w:ascii="Tahoma" w:hAnsi="Tahoma" w:cs="Tahoma"/>
          <w:sz w:val="20"/>
          <w:szCs w:val="20"/>
        </w:rPr>
        <w:t xml:space="preserve">lokalen </w:t>
      </w:r>
      <w:r w:rsidR="00570EA9">
        <w:rPr>
          <w:rFonts w:ascii="Tahoma" w:hAnsi="Tahoma" w:cs="Tahoma"/>
          <w:sz w:val="20"/>
          <w:szCs w:val="20"/>
        </w:rPr>
        <w:t xml:space="preserve">Herstellung von Solarzellen unter Verwendung des </w:t>
      </w:r>
      <w:r w:rsidR="00EE4029">
        <w:rPr>
          <w:rFonts w:ascii="Tahoma" w:hAnsi="Tahoma" w:cs="Tahoma"/>
          <w:sz w:val="20"/>
          <w:szCs w:val="20"/>
        </w:rPr>
        <w:t xml:space="preserve">ebenfalls lokal vorkommenden </w:t>
      </w:r>
      <w:r w:rsidR="00570EA9">
        <w:rPr>
          <w:rFonts w:ascii="Tahoma" w:hAnsi="Tahoma" w:cs="Tahoma"/>
          <w:sz w:val="20"/>
          <w:szCs w:val="20"/>
        </w:rPr>
        <w:t>Minerals Perowskit</w:t>
      </w:r>
      <w:r w:rsidR="00EE4029">
        <w:rPr>
          <w:rFonts w:ascii="Tahoma" w:hAnsi="Tahoma" w:cs="Tahoma"/>
          <w:sz w:val="20"/>
          <w:szCs w:val="20"/>
        </w:rPr>
        <w:t xml:space="preserve"> basiert, überzeugte die Jury.</w:t>
      </w:r>
    </w:p>
    <w:p w14:paraId="5CA4E00F" w14:textId="3C348401" w:rsidR="00DC1D3C" w:rsidRDefault="00DC1D3C" w:rsidP="00DC1D3C">
      <w:pPr>
        <w:tabs>
          <w:tab w:val="left" w:pos="2410"/>
          <w:tab w:val="left" w:pos="3544"/>
        </w:tabs>
        <w:spacing w:after="0" w:line="240" w:lineRule="auto"/>
        <w:jc w:val="both"/>
        <w:rPr>
          <w:rFonts w:ascii="Tahoma" w:hAnsi="Tahoma" w:cs="Tahoma"/>
          <w:sz w:val="20"/>
          <w:szCs w:val="20"/>
        </w:rPr>
      </w:pPr>
    </w:p>
    <w:p w14:paraId="45B8EB10" w14:textId="42C78722" w:rsidR="00DC1D3C" w:rsidRPr="007D4F73" w:rsidRDefault="00DC1D3C" w:rsidP="00DC1D3C">
      <w:pPr>
        <w:tabs>
          <w:tab w:val="left" w:pos="2410"/>
          <w:tab w:val="left" w:pos="3544"/>
        </w:tabs>
        <w:spacing w:after="0" w:line="240" w:lineRule="auto"/>
        <w:jc w:val="both"/>
        <w:rPr>
          <w:rFonts w:ascii="Tahoma" w:hAnsi="Tahoma" w:cs="Tahoma"/>
          <w:sz w:val="20"/>
          <w:szCs w:val="20"/>
        </w:rPr>
      </w:pPr>
      <w:r w:rsidRPr="007D4F73">
        <w:rPr>
          <w:rFonts w:ascii="Tahoma" w:hAnsi="Tahoma" w:cs="Tahoma"/>
          <w:sz w:val="20"/>
          <w:szCs w:val="20"/>
        </w:rPr>
        <w:t xml:space="preserve">Über die Silbermedaille dürfen sich </w:t>
      </w:r>
      <w:r w:rsidR="00222EC4" w:rsidRPr="007D4F73">
        <w:rPr>
          <w:rFonts w:ascii="Tahoma" w:hAnsi="Tahoma" w:cs="Tahoma"/>
          <w:sz w:val="20"/>
          <w:szCs w:val="20"/>
        </w:rPr>
        <w:t>Mario Hertel</w:t>
      </w:r>
      <w:r w:rsidRPr="007D4F73">
        <w:rPr>
          <w:rFonts w:ascii="Tahoma" w:hAnsi="Tahoma" w:cs="Tahoma"/>
          <w:sz w:val="20"/>
          <w:szCs w:val="20"/>
        </w:rPr>
        <w:t xml:space="preserve"> und </w:t>
      </w:r>
      <w:r w:rsidR="00222EC4" w:rsidRPr="007D4F73">
        <w:rPr>
          <w:rFonts w:ascii="Tahoma" w:hAnsi="Tahoma" w:cs="Tahoma"/>
          <w:sz w:val="20"/>
          <w:szCs w:val="20"/>
        </w:rPr>
        <w:t>Matteo</w:t>
      </w:r>
      <w:r w:rsidR="007D4F73" w:rsidRPr="007D4F73">
        <w:rPr>
          <w:rFonts w:ascii="Tahoma" w:hAnsi="Tahoma" w:cs="Tahoma"/>
          <w:sz w:val="20"/>
          <w:szCs w:val="20"/>
        </w:rPr>
        <w:t xml:space="preserve"> Lauscher</w:t>
      </w:r>
      <w:r w:rsidRPr="007D4F73">
        <w:rPr>
          <w:rFonts w:ascii="Tahoma" w:hAnsi="Tahoma" w:cs="Tahoma"/>
          <w:sz w:val="20"/>
          <w:szCs w:val="20"/>
        </w:rPr>
        <w:t xml:space="preserve"> aus der </w:t>
      </w:r>
      <w:r w:rsidR="00484E9B" w:rsidRPr="007D4F73">
        <w:rPr>
          <w:rFonts w:ascii="Tahoma" w:hAnsi="Tahoma" w:cs="Tahoma"/>
          <w:sz w:val="20"/>
          <w:szCs w:val="20"/>
        </w:rPr>
        <w:t>Vienna Business School Mödling</w:t>
      </w:r>
      <w:r w:rsidR="004D5B49">
        <w:rPr>
          <w:rFonts w:ascii="Tahoma" w:hAnsi="Tahoma" w:cs="Tahoma"/>
          <w:sz w:val="20"/>
          <w:szCs w:val="20"/>
        </w:rPr>
        <w:t xml:space="preserve"> </w:t>
      </w:r>
      <w:r w:rsidR="002E43D2">
        <w:rPr>
          <w:rFonts w:ascii="Tahoma" w:hAnsi="Tahoma" w:cs="Tahoma"/>
          <w:sz w:val="20"/>
          <w:szCs w:val="20"/>
        </w:rPr>
        <w:t>(HAK)</w:t>
      </w:r>
      <w:r w:rsidRPr="007D4F73">
        <w:rPr>
          <w:rFonts w:ascii="Tahoma" w:hAnsi="Tahoma" w:cs="Tahoma"/>
          <w:sz w:val="20"/>
          <w:szCs w:val="20"/>
        </w:rPr>
        <w:t xml:space="preserve"> freuen. Den dritten Platz, und somit Bronze, erreichte</w:t>
      </w:r>
      <w:r w:rsidR="00A41635" w:rsidRPr="007D4F73">
        <w:rPr>
          <w:rFonts w:ascii="Tahoma" w:hAnsi="Tahoma" w:cs="Tahoma"/>
          <w:sz w:val="20"/>
          <w:szCs w:val="20"/>
        </w:rPr>
        <w:t>n</w:t>
      </w:r>
      <w:r w:rsidRPr="007D4F73">
        <w:rPr>
          <w:rFonts w:ascii="Tahoma" w:hAnsi="Tahoma" w:cs="Tahoma"/>
          <w:sz w:val="20"/>
          <w:szCs w:val="20"/>
        </w:rPr>
        <w:t xml:space="preserve"> </w:t>
      </w:r>
      <w:r w:rsidR="007D4F73" w:rsidRPr="007D4F73">
        <w:rPr>
          <w:rFonts w:ascii="Tahoma" w:hAnsi="Tahoma" w:cs="Tahoma"/>
          <w:sz w:val="20"/>
          <w:szCs w:val="20"/>
        </w:rPr>
        <w:t xml:space="preserve">Philip </w:t>
      </w:r>
      <w:proofErr w:type="spellStart"/>
      <w:r w:rsidR="007D4F73" w:rsidRPr="007D4F73">
        <w:rPr>
          <w:rFonts w:ascii="Tahoma" w:hAnsi="Tahoma" w:cs="Tahoma"/>
          <w:sz w:val="20"/>
          <w:szCs w:val="20"/>
        </w:rPr>
        <w:t>Flörl</w:t>
      </w:r>
      <w:proofErr w:type="spellEnd"/>
      <w:r w:rsidRPr="007D4F73">
        <w:rPr>
          <w:rFonts w:ascii="Tahoma" w:hAnsi="Tahoma" w:cs="Tahoma"/>
          <w:sz w:val="20"/>
          <w:szCs w:val="20"/>
        </w:rPr>
        <w:t xml:space="preserve"> und </w:t>
      </w:r>
      <w:r w:rsidR="007D4F73" w:rsidRPr="007D4F73">
        <w:rPr>
          <w:rFonts w:ascii="Tahoma" w:hAnsi="Tahoma" w:cs="Tahoma"/>
          <w:sz w:val="20"/>
          <w:szCs w:val="20"/>
        </w:rPr>
        <w:t xml:space="preserve">Simon </w:t>
      </w:r>
      <w:proofErr w:type="spellStart"/>
      <w:r w:rsidR="007D4F73" w:rsidRPr="007D4F73">
        <w:rPr>
          <w:rFonts w:ascii="Tahoma" w:hAnsi="Tahoma" w:cs="Tahoma"/>
          <w:sz w:val="20"/>
          <w:szCs w:val="20"/>
        </w:rPr>
        <w:t>Hörtnagl</w:t>
      </w:r>
      <w:proofErr w:type="spellEnd"/>
      <w:r w:rsidRPr="007D4F73">
        <w:rPr>
          <w:rFonts w:ascii="Tahoma" w:hAnsi="Tahoma" w:cs="Tahoma"/>
          <w:sz w:val="20"/>
          <w:szCs w:val="20"/>
        </w:rPr>
        <w:t xml:space="preserve"> aus der </w:t>
      </w:r>
      <w:r w:rsidR="007D4F73" w:rsidRPr="007D4F73">
        <w:rPr>
          <w:rFonts w:ascii="Tahoma" w:hAnsi="Tahoma" w:cs="Tahoma"/>
          <w:sz w:val="20"/>
          <w:szCs w:val="20"/>
        </w:rPr>
        <w:t xml:space="preserve">HTL Innsbruck </w:t>
      </w:r>
      <w:proofErr w:type="spellStart"/>
      <w:r w:rsidR="007D4F73" w:rsidRPr="007D4F73">
        <w:rPr>
          <w:rFonts w:ascii="Tahoma" w:hAnsi="Tahoma" w:cs="Tahoma"/>
          <w:sz w:val="20"/>
          <w:szCs w:val="20"/>
        </w:rPr>
        <w:t>Anichstraße</w:t>
      </w:r>
      <w:proofErr w:type="spellEnd"/>
      <w:r w:rsidR="007D4F73" w:rsidRPr="007D4F73">
        <w:rPr>
          <w:rFonts w:ascii="Tahoma" w:hAnsi="Tahoma" w:cs="Tahoma"/>
          <w:sz w:val="20"/>
          <w:szCs w:val="20"/>
        </w:rPr>
        <w:t>.</w:t>
      </w:r>
    </w:p>
    <w:p w14:paraId="317A45A6" w14:textId="3ACEB69D" w:rsidR="0080571B" w:rsidRDefault="0080571B" w:rsidP="00DC1D3C">
      <w:pPr>
        <w:tabs>
          <w:tab w:val="left" w:pos="2410"/>
          <w:tab w:val="left" w:pos="3544"/>
        </w:tabs>
        <w:spacing w:after="0" w:line="240" w:lineRule="auto"/>
        <w:jc w:val="both"/>
        <w:rPr>
          <w:rFonts w:ascii="Tahoma" w:hAnsi="Tahoma" w:cs="Tahoma"/>
          <w:sz w:val="20"/>
          <w:szCs w:val="20"/>
        </w:rPr>
      </w:pPr>
    </w:p>
    <w:p w14:paraId="215B8E44" w14:textId="5E3E7BCC" w:rsidR="00AD7B4E" w:rsidRDefault="00AD7B4E" w:rsidP="00DC1D3C">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t xml:space="preserve">Sektionschefin </w:t>
      </w:r>
      <w:r w:rsidR="00C868A5">
        <w:rPr>
          <w:rFonts w:ascii="Tahoma" w:hAnsi="Tahoma" w:cs="Tahoma"/>
          <w:sz w:val="20"/>
          <w:szCs w:val="20"/>
        </w:rPr>
        <w:t xml:space="preserve">Doris Wagner, </w:t>
      </w:r>
      <w:proofErr w:type="spellStart"/>
      <w:r w:rsidR="00C868A5">
        <w:rPr>
          <w:rFonts w:ascii="Tahoma" w:hAnsi="Tahoma" w:cs="Tahoma"/>
          <w:sz w:val="20"/>
          <w:szCs w:val="20"/>
        </w:rPr>
        <w:t>MEd</w:t>
      </w:r>
      <w:proofErr w:type="spellEnd"/>
      <w:r w:rsidR="007A38D5">
        <w:rPr>
          <w:rFonts w:ascii="Tahoma" w:hAnsi="Tahoma" w:cs="Tahoma"/>
          <w:sz w:val="20"/>
          <w:szCs w:val="20"/>
        </w:rPr>
        <w:t>,</w:t>
      </w:r>
      <w:r w:rsidR="00C868A5">
        <w:rPr>
          <w:rFonts w:ascii="Tahoma" w:hAnsi="Tahoma" w:cs="Tahoma"/>
          <w:sz w:val="20"/>
          <w:szCs w:val="20"/>
        </w:rPr>
        <w:t xml:space="preserve"> </w:t>
      </w:r>
      <w:proofErr w:type="spellStart"/>
      <w:r w:rsidR="00C868A5">
        <w:rPr>
          <w:rFonts w:ascii="Tahoma" w:hAnsi="Tahoma" w:cs="Tahoma"/>
          <w:sz w:val="20"/>
          <w:szCs w:val="20"/>
        </w:rPr>
        <w:t>BEd</w:t>
      </w:r>
      <w:proofErr w:type="spellEnd"/>
      <w:r w:rsidR="00C868A5">
        <w:rPr>
          <w:rFonts w:ascii="Tahoma" w:hAnsi="Tahoma" w:cs="Tahoma"/>
          <w:sz w:val="20"/>
          <w:szCs w:val="20"/>
        </w:rPr>
        <w:t xml:space="preserve"> vom Bundesministerium für Bildung, Wissenschaft und Forschung </w:t>
      </w:r>
      <w:r w:rsidR="00341F74">
        <w:rPr>
          <w:rFonts w:ascii="Tahoma" w:hAnsi="Tahoma" w:cs="Tahoma"/>
          <w:sz w:val="20"/>
          <w:szCs w:val="20"/>
        </w:rPr>
        <w:t>lobte die Leistungen der Teilnehmerinnen und Teilnehmer: „</w:t>
      </w:r>
      <w:r w:rsidR="000F5AE4" w:rsidRPr="000F5AE4">
        <w:rPr>
          <w:rFonts w:ascii="Tahoma" w:hAnsi="Tahoma" w:cs="Tahoma"/>
          <w:sz w:val="20"/>
          <w:szCs w:val="20"/>
        </w:rPr>
        <w:t>Entrepreneurship ist eine der acht Schlüsselkompetenzen für lebenslanges Lernen der EU-Kommission</w:t>
      </w:r>
      <w:r w:rsidR="009602DC">
        <w:rPr>
          <w:rFonts w:ascii="Tahoma" w:hAnsi="Tahoma" w:cs="Tahoma"/>
          <w:sz w:val="20"/>
          <w:szCs w:val="20"/>
        </w:rPr>
        <w:t xml:space="preserve">. Wir als BMBWF sind uns der hohen Bedeutung </w:t>
      </w:r>
      <w:r w:rsidR="00FC54C4">
        <w:rPr>
          <w:rFonts w:ascii="Tahoma" w:hAnsi="Tahoma" w:cs="Tahoma"/>
          <w:sz w:val="20"/>
          <w:szCs w:val="20"/>
        </w:rPr>
        <w:t>dieser</w:t>
      </w:r>
      <w:r w:rsidR="00FC54C4" w:rsidRPr="00FC54C4">
        <w:rPr>
          <w:rFonts w:ascii="Tahoma" w:hAnsi="Tahoma" w:cs="Tahoma"/>
          <w:sz w:val="20"/>
          <w:szCs w:val="20"/>
        </w:rPr>
        <w:t xml:space="preserve"> Fähigkeit, eigene Ideen zu entwickeln und diese umzusetzen</w:t>
      </w:r>
      <w:r w:rsidR="00FC54C4">
        <w:rPr>
          <w:rFonts w:ascii="Tahoma" w:hAnsi="Tahoma" w:cs="Tahoma"/>
          <w:sz w:val="20"/>
          <w:szCs w:val="20"/>
        </w:rPr>
        <w:t xml:space="preserve"> bewusst und unterstützen dieses Themenfeld seit vielen Jahren. </w:t>
      </w:r>
      <w:r w:rsidR="0013351D">
        <w:rPr>
          <w:rFonts w:ascii="Tahoma" w:hAnsi="Tahoma" w:cs="Tahoma"/>
          <w:sz w:val="20"/>
          <w:szCs w:val="20"/>
        </w:rPr>
        <w:t>Den Teilnehmerinnen und Teilnehmern</w:t>
      </w:r>
      <w:r w:rsidR="00FA37EE">
        <w:rPr>
          <w:rFonts w:ascii="Tahoma" w:hAnsi="Tahoma" w:cs="Tahoma"/>
          <w:sz w:val="20"/>
          <w:szCs w:val="20"/>
        </w:rPr>
        <w:t xml:space="preserve"> herzliche Gratulation </w:t>
      </w:r>
      <w:r w:rsidR="0013351D">
        <w:rPr>
          <w:rFonts w:ascii="Tahoma" w:hAnsi="Tahoma" w:cs="Tahoma"/>
          <w:sz w:val="20"/>
          <w:szCs w:val="20"/>
        </w:rPr>
        <w:t xml:space="preserve">zu ihren Leistungen und dem Gewinnerteam alles Gute für die </w:t>
      </w:r>
      <w:proofErr w:type="spellStart"/>
      <w:r w:rsidR="0013351D">
        <w:rPr>
          <w:rFonts w:ascii="Tahoma" w:hAnsi="Tahoma" w:cs="Tahoma"/>
          <w:sz w:val="20"/>
          <w:szCs w:val="20"/>
        </w:rPr>
        <w:t>Euroskills</w:t>
      </w:r>
      <w:proofErr w:type="spellEnd"/>
      <w:r w:rsidR="0013351D">
        <w:rPr>
          <w:rFonts w:ascii="Tahoma" w:hAnsi="Tahoma" w:cs="Tahoma"/>
          <w:sz w:val="20"/>
          <w:szCs w:val="20"/>
        </w:rPr>
        <w:t xml:space="preserve"> 2023 in Polen.“</w:t>
      </w:r>
    </w:p>
    <w:p w14:paraId="13E95D65" w14:textId="77777777" w:rsidR="00AD7B4E" w:rsidRDefault="00AD7B4E" w:rsidP="00DC1D3C">
      <w:pPr>
        <w:tabs>
          <w:tab w:val="left" w:pos="2410"/>
          <w:tab w:val="left" w:pos="3544"/>
        </w:tabs>
        <w:spacing w:after="0" w:line="240" w:lineRule="auto"/>
        <w:jc w:val="both"/>
        <w:rPr>
          <w:rFonts w:ascii="Tahoma" w:hAnsi="Tahoma" w:cs="Tahoma"/>
          <w:sz w:val="20"/>
          <w:szCs w:val="20"/>
        </w:rPr>
      </w:pPr>
    </w:p>
    <w:p w14:paraId="7DC9FFAE" w14:textId="22AFE6D4" w:rsidR="00336EB1" w:rsidRDefault="006120CD" w:rsidP="00DC1D3C">
      <w:pPr>
        <w:tabs>
          <w:tab w:val="left" w:pos="2410"/>
          <w:tab w:val="left" w:pos="3544"/>
        </w:tabs>
        <w:spacing w:after="0" w:line="240" w:lineRule="auto"/>
        <w:jc w:val="both"/>
        <w:rPr>
          <w:rFonts w:ascii="Tahoma" w:hAnsi="Tahoma" w:cs="Tahoma"/>
          <w:sz w:val="20"/>
          <w:szCs w:val="20"/>
        </w:rPr>
      </w:pPr>
      <w:r w:rsidRPr="006120CD">
        <w:rPr>
          <w:rFonts w:ascii="Tahoma" w:hAnsi="Tahoma" w:cs="Tahoma"/>
          <w:sz w:val="20"/>
          <w:szCs w:val="20"/>
        </w:rPr>
        <w:t xml:space="preserve">Die Abteilungsleiterin für kaufmännische Schulen im BMBWF, </w:t>
      </w:r>
      <w:proofErr w:type="spellStart"/>
      <w:r w:rsidRPr="006120CD">
        <w:rPr>
          <w:rFonts w:ascii="Tahoma" w:hAnsi="Tahoma" w:cs="Tahoma"/>
          <w:sz w:val="20"/>
          <w:szCs w:val="20"/>
        </w:rPr>
        <w:t>MinR</w:t>
      </w:r>
      <w:proofErr w:type="spellEnd"/>
      <w:r w:rsidRPr="006120CD">
        <w:rPr>
          <w:rFonts w:ascii="Tahoma" w:hAnsi="Tahoma" w:cs="Tahoma"/>
          <w:sz w:val="20"/>
          <w:szCs w:val="20"/>
        </w:rPr>
        <w:t xml:space="preserve"> Mag. Katharina Kiss, verantwortlich für die Austragung der Staatsmeisterschaften, zeigte sich ebenso beeindruckt: „Bei den zweitägigen Staatsmeisterschaften wird den Teilnehmerinnen und Teilnehmern einiges abverlangt. Ich bin von den Leistungen mehr als beeindruckt und freue mich sehr, dass der Entrepreneurship-Gedanke in Verbindung mit dem Aspekt der Nachhaltigkeit durch den Wettbewerb einen weiteren, kräftigen Impuls erhält. Für die Teilnehmerinnen und Teilnehmer stellen diese Staatsmeisterschaften ein unvergessliches Erlebnis dar. Danke allen Beteiligten und alles Gute den Medaillenträgerinnen und Medaillenträgern.“</w:t>
      </w:r>
    </w:p>
    <w:p w14:paraId="6C58A287" w14:textId="0777B1F6" w:rsidR="00F55A4F" w:rsidRDefault="00F55A4F">
      <w:pPr>
        <w:spacing w:after="200" w:line="276" w:lineRule="auto"/>
        <w:rPr>
          <w:rFonts w:ascii="Tahoma" w:hAnsi="Tahoma" w:cs="Tahoma"/>
          <w:sz w:val="20"/>
          <w:szCs w:val="20"/>
        </w:rPr>
      </w:pPr>
      <w:r>
        <w:rPr>
          <w:rFonts w:ascii="Tahoma" w:hAnsi="Tahoma" w:cs="Tahoma"/>
          <w:sz w:val="20"/>
          <w:szCs w:val="20"/>
        </w:rPr>
        <w:br w:type="page"/>
      </w:r>
    </w:p>
    <w:p w14:paraId="30B451E4" w14:textId="6C6433A9" w:rsidR="00DC1D3C" w:rsidRPr="00DC1D3C" w:rsidRDefault="00DC1D3C" w:rsidP="00FC625F">
      <w:pPr>
        <w:tabs>
          <w:tab w:val="left" w:pos="2410"/>
          <w:tab w:val="left" w:pos="3544"/>
        </w:tabs>
        <w:spacing w:after="0" w:line="240" w:lineRule="auto"/>
        <w:jc w:val="both"/>
        <w:rPr>
          <w:rFonts w:ascii="Tahoma" w:hAnsi="Tahoma" w:cs="Tahoma"/>
          <w:b/>
          <w:bCs/>
          <w:sz w:val="20"/>
          <w:szCs w:val="20"/>
        </w:rPr>
      </w:pPr>
      <w:r w:rsidRPr="00DC1D3C">
        <w:rPr>
          <w:rFonts w:ascii="Tahoma" w:hAnsi="Tahoma" w:cs="Tahoma"/>
          <w:b/>
          <w:bCs/>
          <w:sz w:val="20"/>
          <w:szCs w:val="20"/>
        </w:rPr>
        <w:lastRenderedPageBreak/>
        <w:t>Die Ergebnisse</w:t>
      </w:r>
    </w:p>
    <w:p w14:paraId="4F597BC5" w14:textId="0627D9A4" w:rsidR="00961F5C" w:rsidRDefault="00961F5C" w:rsidP="00FC625F">
      <w:pPr>
        <w:tabs>
          <w:tab w:val="left" w:pos="2410"/>
          <w:tab w:val="left" w:pos="3544"/>
        </w:tabs>
        <w:spacing w:after="0" w:line="240" w:lineRule="auto"/>
        <w:jc w:val="both"/>
        <w:rPr>
          <w:rFonts w:ascii="Tahoma" w:hAnsi="Tahoma" w:cs="Tahoma"/>
          <w:sz w:val="20"/>
          <w:szCs w:val="20"/>
        </w:rPr>
      </w:pPr>
    </w:p>
    <w:tbl>
      <w:tblPr>
        <w:tblStyle w:val="Tabellenraster"/>
        <w:tblW w:w="10343" w:type="dxa"/>
        <w:tblLook w:val="04A0" w:firstRow="1" w:lastRow="0" w:firstColumn="1" w:lastColumn="0" w:noHBand="0" w:noVBand="1"/>
      </w:tblPr>
      <w:tblGrid>
        <w:gridCol w:w="716"/>
        <w:gridCol w:w="4524"/>
        <w:gridCol w:w="5103"/>
      </w:tblGrid>
      <w:tr w:rsidR="00484E9B" w:rsidRPr="00484E9B" w14:paraId="54D8C2BE" w14:textId="77777777" w:rsidTr="009D69A9">
        <w:trPr>
          <w:trHeight w:val="300"/>
        </w:trPr>
        <w:tc>
          <w:tcPr>
            <w:tcW w:w="716" w:type="dxa"/>
            <w:noWrap/>
            <w:hideMark/>
          </w:tcPr>
          <w:p w14:paraId="75AEF9C3" w14:textId="6167DC48" w:rsidR="00484E9B" w:rsidRPr="00484E9B" w:rsidRDefault="00484E9B" w:rsidP="00484E9B">
            <w:pPr>
              <w:tabs>
                <w:tab w:val="left" w:pos="2410"/>
                <w:tab w:val="left" w:pos="3544"/>
              </w:tabs>
              <w:spacing w:after="120" w:line="240" w:lineRule="auto"/>
              <w:jc w:val="both"/>
              <w:rPr>
                <w:rFonts w:ascii="Tahoma" w:hAnsi="Tahoma" w:cs="Tahoma"/>
                <w:b/>
                <w:bCs/>
                <w:sz w:val="20"/>
                <w:szCs w:val="20"/>
              </w:rPr>
            </w:pPr>
            <w:r>
              <w:rPr>
                <w:rFonts w:ascii="Tahoma" w:hAnsi="Tahoma" w:cs="Tahoma"/>
                <w:b/>
                <w:bCs/>
                <w:sz w:val="20"/>
                <w:szCs w:val="20"/>
              </w:rPr>
              <w:t>Platz</w:t>
            </w:r>
          </w:p>
        </w:tc>
        <w:tc>
          <w:tcPr>
            <w:tcW w:w="4524" w:type="dxa"/>
            <w:noWrap/>
            <w:hideMark/>
          </w:tcPr>
          <w:p w14:paraId="54B097DD" w14:textId="77777777" w:rsidR="00484E9B" w:rsidRPr="00484E9B" w:rsidRDefault="00484E9B" w:rsidP="00484E9B">
            <w:pPr>
              <w:tabs>
                <w:tab w:val="left" w:pos="2410"/>
                <w:tab w:val="left" w:pos="3544"/>
              </w:tabs>
              <w:spacing w:after="120" w:line="240" w:lineRule="auto"/>
              <w:jc w:val="both"/>
              <w:rPr>
                <w:rFonts w:ascii="Tahoma" w:hAnsi="Tahoma" w:cs="Tahoma"/>
                <w:b/>
                <w:bCs/>
                <w:sz w:val="20"/>
                <w:szCs w:val="20"/>
              </w:rPr>
            </w:pPr>
            <w:r w:rsidRPr="00484E9B">
              <w:rPr>
                <w:rFonts w:ascii="Tahoma" w:hAnsi="Tahoma" w:cs="Tahoma"/>
                <w:b/>
                <w:bCs/>
                <w:sz w:val="20"/>
                <w:szCs w:val="20"/>
              </w:rPr>
              <w:t>Schule</w:t>
            </w:r>
          </w:p>
        </w:tc>
        <w:tc>
          <w:tcPr>
            <w:tcW w:w="5103" w:type="dxa"/>
            <w:noWrap/>
            <w:hideMark/>
          </w:tcPr>
          <w:p w14:paraId="15BED407" w14:textId="77777777" w:rsidR="00484E9B" w:rsidRPr="00484E9B" w:rsidRDefault="00484E9B" w:rsidP="00484E9B">
            <w:pPr>
              <w:tabs>
                <w:tab w:val="left" w:pos="2410"/>
                <w:tab w:val="left" w:pos="3544"/>
              </w:tabs>
              <w:spacing w:after="120" w:line="240" w:lineRule="auto"/>
              <w:jc w:val="both"/>
              <w:rPr>
                <w:rFonts w:ascii="Tahoma" w:hAnsi="Tahoma" w:cs="Tahoma"/>
                <w:b/>
                <w:bCs/>
                <w:sz w:val="20"/>
                <w:szCs w:val="20"/>
              </w:rPr>
            </w:pPr>
            <w:r w:rsidRPr="00484E9B">
              <w:rPr>
                <w:rFonts w:ascii="Tahoma" w:hAnsi="Tahoma" w:cs="Tahoma"/>
                <w:b/>
                <w:bCs/>
                <w:sz w:val="20"/>
                <w:szCs w:val="20"/>
              </w:rPr>
              <w:t>Teammitglieder</w:t>
            </w:r>
          </w:p>
        </w:tc>
      </w:tr>
      <w:tr w:rsidR="00484E9B" w:rsidRPr="00484E9B" w14:paraId="269C0C83" w14:textId="77777777" w:rsidTr="009D69A9">
        <w:trPr>
          <w:trHeight w:val="300"/>
        </w:trPr>
        <w:tc>
          <w:tcPr>
            <w:tcW w:w="716" w:type="dxa"/>
            <w:noWrap/>
            <w:hideMark/>
          </w:tcPr>
          <w:p w14:paraId="1AB3E7B0" w14:textId="77777777" w:rsidR="00484E9B" w:rsidRPr="00484E9B" w:rsidRDefault="00484E9B" w:rsidP="00484E9B">
            <w:pPr>
              <w:tabs>
                <w:tab w:val="left" w:pos="2410"/>
                <w:tab w:val="left" w:pos="3544"/>
              </w:tabs>
              <w:spacing w:before="40" w:after="40" w:line="240" w:lineRule="auto"/>
              <w:jc w:val="center"/>
              <w:rPr>
                <w:rFonts w:ascii="Tahoma" w:hAnsi="Tahoma" w:cs="Tahoma"/>
                <w:sz w:val="20"/>
                <w:szCs w:val="20"/>
              </w:rPr>
            </w:pPr>
            <w:r w:rsidRPr="00484E9B">
              <w:rPr>
                <w:rFonts w:ascii="Tahoma" w:hAnsi="Tahoma" w:cs="Tahoma"/>
                <w:sz w:val="20"/>
                <w:szCs w:val="20"/>
              </w:rPr>
              <w:t>1</w:t>
            </w:r>
          </w:p>
        </w:tc>
        <w:tc>
          <w:tcPr>
            <w:tcW w:w="4524" w:type="dxa"/>
            <w:noWrap/>
            <w:hideMark/>
          </w:tcPr>
          <w:p w14:paraId="02CC1DAA" w14:textId="4DE32174" w:rsidR="00484E9B" w:rsidRPr="00484E9B" w:rsidRDefault="007D4F73"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HTL Braunau</w:t>
            </w:r>
          </w:p>
        </w:tc>
        <w:tc>
          <w:tcPr>
            <w:tcW w:w="5103" w:type="dxa"/>
            <w:noWrap/>
            <w:hideMark/>
          </w:tcPr>
          <w:p w14:paraId="6B9AA440" w14:textId="26999BA5" w:rsidR="00484E9B" w:rsidRPr="00484E9B" w:rsidRDefault="00876237"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 xml:space="preserve">Lukas </w:t>
            </w:r>
            <w:proofErr w:type="spellStart"/>
            <w:r>
              <w:rPr>
                <w:rFonts w:ascii="Tahoma" w:hAnsi="Tahoma" w:cs="Tahoma"/>
                <w:sz w:val="20"/>
                <w:szCs w:val="20"/>
              </w:rPr>
              <w:t>Dragoste</w:t>
            </w:r>
            <w:proofErr w:type="spellEnd"/>
            <w:r>
              <w:rPr>
                <w:rFonts w:ascii="Tahoma" w:hAnsi="Tahoma" w:cs="Tahoma"/>
                <w:sz w:val="20"/>
                <w:szCs w:val="20"/>
              </w:rPr>
              <w:t xml:space="preserve"> und Christian </w:t>
            </w:r>
            <w:proofErr w:type="spellStart"/>
            <w:r>
              <w:rPr>
                <w:rFonts w:ascii="Tahoma" w:hAnsi="Tahoma" w:cs="Tahoma"/>
                <w:sz w:val="20"/>
                <w:szCs w:val="20"/>
              </w:rPr>
              <w:t>Eberherr</w:t>
            </w:r>
            <w:proofErr w:type="spellEnd"/>
          </w:p>
        </w:tc>
      </w:tr>
      <w:tr w:rsidR="00484E9B" w:rsidRPr="00484E9B" w14:paraId="4A247F75" w14:textId="77777777" w:rsidTr="009D69A9">
        <w:trPr>
          <w:trHeight w:val="300"/>
        </w:trPr>
        <w:tc>
          <w:tcPr>
            <w:tcW w:w="716" w:type="dxa"/>
            <w:noWrap/>
            <w:hideMark/>
          </w:tcPr>
          <w:p w14:paraId="4B98BF4D" w14:textId="77777777" w:rsidR="00484E9B" w:rsidRPr="00484E9B" w:rsidRDefault="00484E9B" w:rsidP="00484E9B">
            <w:pPr>
              <w:tabs>
                <w:tab w:val="left" w:pos="2410"/>
                <w:tab w:val="left" w:pos="3544"/>
              </w:tabs>
              <w:spacing w:before="40" w:after="40" w:line="240" w:lineRule="auto"/>
              <w:jc w:val="center"/>
              <w:rPr>
                <w:rFonts w:ascii="Tahoma" w:hAnsi="Tahoma" w:cs="Tahoma"/>
                <w:sz w:val="20"/>
                <w:szCs w:val="20"/>
              </w:rPr>
            </w:pPr>
            <w:r w:rsidRPr="00484E9B">
              <w:rPr>
                <w:rFonts w:ascii="Tahoma" w:hAnsi="Tahoma" w:cs="Tahoma"/>
                <w:sz w:val="20"/>
                <w:szCs w:val="20"/>
              </w:rPr>
              <w:t>2</w:t>
            </w:r>
          </w:p>
        </w:tc>
        <w:tc>
          <w:tcPr>
            <w:tcW w:w="4524" w:type="dxa"/>
            <w:noWrap/>
            <w:hideMark/>
          </w:tcPr>
          <w:p w14:paraId="3DEFD247" w14:textId="32BF5E59" w:rsidR="00484E9B" w:rsidRPr="00484E9B" w:rsidRDefault="00484E9B" w:rsidP="00484E9B">
            <w:pPr>
              <w:tabs>
                <w:tab w:val="left" w:pos="2410"/>
                <w:tab w:val="left" w:pos="3544"/>
              </w:tabs>
              <w:spacing w:before="40" w:after="40" w:line="240" w:lineRule="auto"/>
              <w:jc w:val="both"/>
              <w:rPr>
                <w:rFonts w:ascii="Tahoma" w:hAnsi="Tahoma" w:cs="Tahoma"/>
                <w:sz w:val="20"/>
                <w:szCs w:val="20"/>
              </w:rPr>
            </w:pPr>
            <w:bookmarkStart w:id="0" w:name="_GoBack"/>
            <w:bookmarkEnd w:id="0"/>
            <w:r w:rsidRPr="00484E9B">
              <w:rPr>
                <w:rFonts w:ascii="Tahoma" w:hAnsi="Tahoma" w:cs="Tahoma"/>
                <w:sz w:val="20"/>
                <w:szCs w:val="20"/>
              </w:rPr>
              <w:t>Vienna Business School Mödling</w:t>
            </w:r>
            <w:r w:rsidR="009D69A9">
              <w:rPr>
                <w:rFonts w:ascii="Tahoma" w:hAnsi="Tahoma" w:cs="Tahoma"/>
                <w:sz w:val="20"/>
                <w:szCs w:val="20"/>
              </w:rPr>
              <w:t xml:space="preserve"> (HAK)</w:t>
            </w:r>
          </w:p>
        </w:tc>
        <w:tc>
          <w:tcPr>
            <w:tcW w:w="5103" w:type="dxa"/>
            <w:noWrap/>
            <w:hideMark/>
          </w:tcPr>
          <w:p w14:paraId="3462B773" w14:textId="3A342F49" w:rsidR="00484E9B" w:rsidRPr="00484E9B" w:rsidRDefault="00876237"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Mario Hertel und Matteo Lauscher</w:t>
            </w:r>
          </w:p>
        </w:tc>
      </w:tr>
      <w:tr w:rsidR="00484E9B" w:rsidRPr="00484E9B" w14:paraId="233D4A31" w14:textId="77777777" w:rsidTr="009D69A9">
        <w:trPr>
          <w:trHeight w:val="300"/>
        </w:trPr>
        <w:tc>
          <w:tcPr>
            <w:tcW w:w="716" w:type="dxa"/>
            <w:noWrap/>
            <w:hideMark/>
          </w:tcPr>
          <w:p w14:paraId="753A8CAF" w14:textId="77777777" w:rsidR="00484E9B" w:rsidRPr="00484E9B" w:rsidRDefault="00484E9B" w:rsidP="00484E9B">
            <w:pPr>
              <w:tabs>
                <w:tab w:val="left" w:pos="2410"/>
                <w:tab w:val="left" w:pos="3544"/>
              </w:tabs>
              <w:spacing w:before="40" w:after="40" w:line="240" w:lineRule="auto"/>
              <w:jc w:val="center"/>
              <w:rPr>
                <w:rFonts w:ascii="Tahoma" w:hAnsi="Tahoma" w:cs="Tahoma"/>
                <w:sz w:val="20"/>
                <w:szCs w:val="20"/>
              </w:rPr>
            </w:pPr>
            <w:r w:rsidRPr="00484E9B">
              <w:rPr>
                <w:rFonts w:ascii="Tahoma" w:hAnsi="Tahoma" w:cs="Tahoma"/>
                <w:sz w:val="20"/>
                <w:szCs w:val="20"/>
              </w:rPr>
              <w:t>3</w:t>
            </w:r>
          </w:p>
        </w:tc>
        <w:tc>
          <w:tcPr>
            <w:tcW w:w="4524" w:type="dxa"/>
            <w:noWrap/>
            <w:hideMark/>
          </w:tcPr>
          <w:p w14:paraId="623405F7" w14:textId="12E8A450" w:rsidR="00484E9B" w:rsidRPr="00484E9B" w:rsidRDefault="00876237"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 xml:space="preserve">HTL Innsbruck </w:t>
            </w:r>
            <w:proofErr w:type="spellStart"/>
            <w:r>
              <w:rPr>
                <w:rFonts w:ascii="Tahoma" w:hAnsi="Tahoma" w:cs="Tahoma"/>
                <w:sz w:val="20"/>
                <w:szCs w:val="20"/>
              </w:rPr>
              <w:t>Anichstraße</w:t>
            </w:r>
            <w:proofErr w:type="spellEnd"/>
          </w:p>
        </w:tc>
        <w:tc>
          <w:tcPr>
            <w:tcW w:w="5103" w:type="dxa"/>
            <w:noWrap/>
            <w:hideMark/>
          </w:tcPr>
          <w:p w14:paraId="00D5C042" w14:textId="15784A1E" w:rsidR="00484E9B" w:rsidRPr="00484E9B" w:rsidRDefault="00DF16D0"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 xml:space="preserve">Philip </w:t>
            </w:r>
            <w:proofErr w:type="spellStart"/>
            <w:r>
              <w:rPr>
                <w:rFonts w:ascii="Tahoma" w:hAnsi="Tahoma" w:cs="Tahoma"/>
                <w:sz w:val="20"/>
                <w:szCs w:val="20"/>
              </w:rPr>
              <w:t>Flörl</w:t>
            </w:r>
            <w:proofErr w:type="spellEnd"/>
            <w:r>
              <w:rPr>
                <w:rFonts w:ascii="Tahoma" w:hAnsi="Tahoma" w:cs="Tahoma"/>
                <w:sz w:val="20"/>
                <w:szCs w:val="20"/>
              </w:rPr>
              <w:t xml:space="preserve"> und Simon </w:t>
            </w:r>
            <w:proofErr w:type="spellStart"/>
            <w:r>
              <w:rPr>
                <w:rFonts w:ascii="Tahoma" w:hAnsi="Tahoma" w:cs="Tahoma"/>
                <w:sz w:val="20"/>
                <w:szCs w:val="20"/>
              </w:rPr>
              <w:t>Hörtnagl</w:t>
            </w:r>
            <w:proofErr w:type="spellEnd"/>
          </w:p>
        </w:tc>
      </w:tr>
      <w:tr w:rsidR="007674F7" w:rsidRPr="00484E9B" w14:paraId="31445921" w14:textId="77777777" w:rsidTr="009D69A9">
        <w:trPr>
          <w:trHeight w:val="300"/>
        </w:trPr>
        <w:tc>
          <w:tcPr>
            <w:tcW w:w="10343" w:type="dxa"/>
            <w:gridSpan w:val="3"/>
            <w:noWrap/>
            <w:hideMark/>
          </w:tcPr>
          <w:p w14:paraId="0F6BAFCF" w14:textId="16294F08" w:rsidR="007674F7" w:rsidRPr="00484E9B" w:rsidRDefault="007674F7" w:rsidP="00484E9B">
            <w:pPr>
              <w:tabs>
                <w:tab w:val="left" w:pos="2410"/>
                <w:tab w:val="left" w:pos="3544"/>
              </w:tabs>
              <w:spacing w:before="40" w:after="40" w:line="240" w:lineRule="auto"/>
              <w:jc w:val="both"/>
              <w:rPr>
                <w:rFonts w:ascii="Tahoma" w:hAnsi="Tahoma" w:cs="Tahoma"/>
                <w:sz w:val="20"/>
                <w:szCs w:val="20"/>
              </w:rPr>
            </w:pPr>
            <w:proofErr w:type="spellStart"/>
            <w:r w:rsidRPr="00484E9B">
              <w:rPr>
                <w:rFonts w:ascii="Tahoma" w:hAnsi="Tahoma" w:cs="Tahoma"/>
                <w:sz w:val="20"/>
                <w:szCs w:val="20"/>
              </w:rPr>
              <w:t>weiters</w:t>
            </w:r>
            <w:proofErr w:type="spellEnd"/>
            <w:r w:rsidRPr="00484E9B">
              <w:rPr>
                <w:rFonts w:ascii="Tahoma" w:hAnsi="Tahoma" w:cs="Tahoma"/>
                <w:sz w:val="20"/>
                <w:szCs w:val="20"/>
              </w:rPr>
              <w:t xml:space="preserve"> erfolgreich teilgenommen</w:t>
            </w:r>
            <w:r w:rsidR="00DF16D0">
              <w:rPr>
                <w:rFonts w:ascii="Tahoma" w:hAnsi="Tahoma" w:cs="Tahoma"/>
                <w:sz w:val="20"/>
                <w:szCs w:val="20"/>
              </w:rPr>
              <w:t xml:space="preserve"> (in alphabetischer Reihenfolge)</w:t>
            </w:r>
          </w:p>
        </w:tc>
      </w:tr>
      <w:tr w:rsidR="00F55A4F" w:rsidRPr="00484E9B" w14:paraId="37B1CBCC" w14:textId="77777777" w:rsidTr="009D69A9">
        <w:trPr>
          <w:trHeight w:val="300"/>
        </w:trPr>
        <w:tc>
          <w:tcPr>
            <w:tcW w:w="716" w:type="dxa"/>
            <w:vMerge w:val="restart"/>
            <w:noWrap/>
            <w:hideMark/>
          </w:tcPr>
          <w:p w14:paraId="261C01CF" w14:textId="77777777"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p>
        </w:tc>
        <w:tc>
          <w:tcPr>
            <w:tcW w:w="4524" w:type="dxa"/>
            <w:noWrap/>
            <w:hideMark/>
          </w:tcPr>
          <w:p w14:paraId="1B7E2C3B" w14:textId="39AC1ABD"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r w:rsidRPr="00484E9B">
              <w:rPr>
                <w:rFonts w:ascii="Tahoma" w:hAnsi="Tahoma" w:cs="Tahoma"/>
                <w:sz w:val="20"/>
                <w:szCs w:val="20"/>
              </w:rPr>
              <w:t>BHAK</w:t>
            </w:r>
            <w:r>
              <w:rPr>
                <w:rFonts w:ascii="Tahoma" w:hAnsi="Tahoma" w:cs="Tahoma"/>
                <w:sz w:val="20"/>
                <w:szCs w:val="20"/>
              </w:rPr>
              <w:t>/BHAS</w:t>
            </w:r>
            <w:r w:rsidRPr="00484E9B">
              <w:rPr>
                <w:rFonts w:ascii="Tahoma" w:hAnsi="Tahoma" w:cs="Tahoma"/>
                <w:sz w:val="20"/>
                <w:szCs w:val="20"/>
              </w:rPr>
              <w:t xml:space="preserve"> </w:t>
            </w:r>
            <w:proofErr w:type="spellStart"/>
            <w:r w:rsidRPr="00484E9B">
              <w:rPr>
                <w:rFonts w:ascii="Tahoma" w:hAnsi="Tahoma" w:cs="Tahoma"/>
                <w:sz w:val="20"/>
                <w:szCs w:val="20"/>
              </w:rPr>
              <w:t>B</w:t>
            </w:r>
            <w:r>
              <w:rPr>
                <w:rFonts w:ascii="Tahoma" w:hAnsi="Tahoma" w:cs="Tahoma"/>
                <w:sz w:val="20"/>
                <w:szCs w:val="20"/>
              </w:rPr>
              <w:t>ezau</w:t>
            </w:r>
            <w:proofErr w:type="spellEnd"/>
          </w:p>
        </w:tc>
        <w:tc>
          <w:tcPr>
            <w:tcW w:w="5103" w:type="dxa"/>
            <w:noWrap/>
            <w:hideMark/>
          </w:tcPr>
          <w:p w14:paraId="52739897" w14:textId="45D91494"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Julius Fink und Manuel Peter</w:t>
            </w:r>
          </w:p>
        </w:tc>
      </w:tr>
      <w:tr w:rsidR="00F55A4F" w:rsidRPr="00484E9B" w14:paraId="5A33D347" w14:textId="77777777" w:rsidTr="009D69A9">
        <w:trPr>
          <w:trHeight w:val="300"/>
        </w:trPr>
        <w:tc>
          <w:tcPr>
            <w:tcW w:w="716" w:type="dxa"/>
            <w:vMerge/>
            <w:noWrap/>
          </w:tcPr>
          <w:p w14:paraId="0A1D644E" w14:textId="77777777"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p>
        </w:tc>
        <w:tc>
          <w:tcPr>
            <w:tcW w:w="4524" w:type="dxa"/>
            <w:noWrap/>
          </w:tcPr>
          <w:p w14:paraId="249DB245" w14:textId="1D65BB30"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BHAK/BHAS Liezen</w:t>
            </w:r>
          </w:p>
        </w:tc>
        <w:tc>
          <w:tcPr>
            <w:tcW w:w="5103" w:type="dxa"/>
            <w:noWrap/>
          </w:tcPr>
          <w:p w14:paraId="50CCC1CE" w14:textId="2F50124B" w:rsidR="00F55A4F" w:rsidRDefault="00F55A4F"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 xml:space="preserve">Theresa </w:t>
            </w:r>
            <w:proofErr w:type="spellStart"/>
            <w:r>
              <w:rPr>
                <w:rFonts w:ascii="Tahoma" w:hAnsi="Tahoma" w:cs="Tahoma"/>
                <w:sz w:val="20"/>
                <w:szCs w:val="20"/>
              </w:rPr>
              <w:t>Kabas</w:t>
            </w:r>
            <w:proofErr w:type="spellEnd"/>
            <w:r>
              <w:rPr>
                <w:rFonts w:ascii="Tahoma" w:hAnsi="Tahoma" w:cs="Tahoma"/>
                <w:sz w:val="20"/>
                <w:szCs w:val="20"/>
              </w:rPr>
              <w:t xml:space="preserve"> und Marina Micic</w:t>
            </w:r>
          </w:p>
        </w:tc>
      </w:tr>
      <w:tr w:rsidR="00F55A4F" w:rsidRPr="00484E9B" w14:paraId="2306A4A2" w14:textId="77777777" w:rsidTr="009D69A9">
        <w:trPr>
          <w:trHeight w:val="300"/>
        </w:trPr>
        <w:tc>
          <w:tcPr>
            <w:tcW w:w="716" w:type="dxa"/>
            <w:vMerge/>
            <w:noWrap/>
            <w:hideMark/>
          </w:tcPr>
          <w:p w14:paraId="3AE41D03" w14:textId="77777777"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p>
        </w:tc>
        <w:tc>
          <w:tcPr>
            <w:tcW w:w="4524" w:type="dxa"/>
            <w:noWrap/>
          </w:tcPr>
          <w:p w14:paraId="5C39D601" w14:textId="38849F32"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HLW Pinkafeld</w:t>
            </w:r>
          </w:p>
        </w:tc>
        <w:tc>
          <w:tcPr>
            <w:tcW w:w="5103" w:type="dxa"/>
            <w:noWrap/>
          </w:tcPr>
          <w:p w14:paraId="31D3BD01" w14:textId="1FFB2CE3"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r>
              <w:rPr>
                <w:rFonts w:ascii="Tahoma" w:hAnsi="Tahoma" w:cs="Tahoma"/>
                <w:sz w:val="20"/>
                <w:szCs w:val="20"/>
              </w:rPr>
              <w:t xml:space="preserve">Hannah Bruckner und Nadine </w:t>
            </w:r>
            <w:proofErr w:type="spellStart"/>
            <w:r>
              <w:rPr>
                <w:rFonts w:ascii="Tahoma" w:hAnsi="Tahoma" w:cs="Tahoma"/>
                <w:sz w:val="20"/>
                <w:szCs w:val="20"/>
              </w:rPr>
              <w:t>Kirnbauer</w:t>
            </w:r>
            <w:proofErr w:type="spellEnd"/>
          </w:p>
        </w:tc>
      </w:tr>
      <w:tr w:rsidR="00F55A4F" w:rsidRPr="00700A11" w14:paraId="73050CA4" w14:textId="77777777" w:rsidTr="009D69A9">
        <w:trPr>
          <w:trHeight w:val="300"/>
        </w:trPr>
        <w:tc>
          <w:tcPr>
            <w:tcW w:w="716" w:type="dxa"/>
            <w:vMerge/>
            <w:noWrap/>
            <w:hideMark/>
          </w:tcPr>
          <w:p w14:paraId="50E6A973" w14:textId="77777777" w:rsidR="00F55A4F" w:rsidRPr="00484E9B" w:rsidRDefault="00F55A4F" w:rsidP="00484E9B">
            <w:pPr>
              <w:tabs>
                <w:tab w:val="left" w:pos="2410"/>
                <w:tab w:val="left" w:pos="3544"/>
              </w:tabs>
              <w:spacing w:before="40" w:after="40" w:line="240" w:lineRule="auto"/>
              <w:jc w:val="both"/>
              <w:rPr>
                <w:rFonts w:ascii="Tahoma" w:hAnsi="Tahoma" w:cs="Tahoma"/>
                <w:sz w:val="20"/>
                <w:szCs w:val="20"/>
              </w:rPr>
            </w:pPr>
          </w:p>
        </w:tc>
        <w:tc>
          <w:tcPr>
            <w:tcW w:w="4524" w:type="dxa"/>
            <w:noWrap/>
          </w:tcPr>
          <w:p w14:paraId="3BFF8F5F" w14:textId="69479E68" w:rsidR="00F55A4F" w:rsidRPr="00700A11" w:rsidRDefault="00F55A4F" w:rsidP="00484E9B">
            <w:pPr>
              <w:tabs>
                <w:tab w:val="left" w:pos="2410"/>
                <w:tab w:val="left" w:pos="3544"/>
              </w:tabs>
              <w:spacing w:before="40" w:after="40" w:line="240" w:lineRule="auto"/>
              <w:jc w:val="both"/>
              <w:rPr>
                <w:rFonts w:ascii="Tahoma" w:hAnsi="Tahoma" w:cs="Tahoma"/>
                <w:sz w:val="20"/>
                <w:szCs w:val="20"/>
                <w:lang w:val="en-GB"/>
              </w:rPr>
            </w:pPr>
            <w:r w:rsidRPr="00700A11">
              <w:rPr>
                <w:rFonts w:ascii="Tahoma" w:hAnsi="Tahoma" w:cs="Tahoma"/>
                <w:sz w:val="20"/>
                <w:szCs w:val="20"/>
                <w:lang w:val="en-GB"/>
              </w:rPr>
              <w:t>BHAK/BHAS St. Johann i</w:t>
            </w:r>
            <w:r>
              <w:rPr>
                <w:rFonts w:ascii="Tahoma" w:hAnsi="Tahoma" w:cs="Tahoma"/>
                <w:sz w:val="20"/>
                <w:szCs w:val="20"/>
                <w:lang w:val="en-GB"/>
              </w:rPr>
              <w:t>m Pongau</w:t>
            </w:r>
          </w:p>
        </w:tc>
        <w:tc>
          <w:tcPr>
            <w:tcW w:w="5103" w:type="dxa"/>
            <w:noWrap/>
          </w:tcPr>
          <w:p w14:paraId="562C0D3F" w14:textId="6B73B7C8" w:rsidR="00F55A4F" w:rsidRPr="00700A11" w:rsidRDefault="00F55A4F" w:rsidP="00484E9B">
            <w:pPr>
              <w:tabs>
                <w:tab w:val="left" w:pos="2410"/>
                <w:tab w:val="left" w:pos="3544"/>
              </w:tabs>
              <w:spacing w:before="40" w:after="40" w:line="240" w:lineRule="auto"/>
              <w:jc w:val="both"/>
              <w:rPr>
                <w:rFonts w:ascii="Tahoma" w:hAnsi="Tahoma" w:cs="Tahoma"/>
                <w:sz w:val="20"/>
                <w:szCs w:val="20"/>
                <w:lang w:val="de-AT"/>
              </w:rPr>
            </w:pPr>
            <w:r w:rsidRPr="00700A11">
              <w:rPr>
                <w:rFonts w:ascii="Tahoma" w:hAnsi="Tahoma" w:cs="Tahoma"/>
                <w:sz w:val="20"/>
                <w:szCs w:val="20"/>
                <w:lang w:val="de-AT"/>
              </w:rPr>
              <w:t>Elisa Eberl und Julia R</w:t>
            </w:r>
            <w:r>
              <w:rPr>
                <w:rFonts w:ascii="Tahoma" w:hAnsi="Tahoma" w:cs="Tahoma"/>
                <w:sz w:val="20"/>
                <w:szCs w:val="20"/>
                <w:lang w:val="de-AT"/>
              </w:rPr>
              <w:t>ieser</w:t>
            </w:r>
          </w:p>
        </w:tc>
      </w:tr>
      <w:tr w:rsidR="00F55A4F" w:rsidRPr="00700A11" w14:paraId="5336B65A" w14:textId="77777777" w:rsidTr="009D69A9">
        <w:trPr>
          <w:trHeight w:val="300"/>
        </w:trPr>
        <w:tc>
          <w:tcPr>
            <w:tcW w:w="716" w:type="dxa"/>
            <w:vMerge/>
            <w:noWrap/>
            <w:hideMark/>
          </w:tcPr>
          <w:p w14:paraId="23C2D8DB" w14:textId="77777777" w:rsidR="00F55A4F" w:rsidRPr="00700A11" w:rsidRDefault="00F55A4F" w:rsidP="00484E9B">
            <w:pPr>
              <w:tabs>
                <w:tab w:val="left" w:pos="2410"/>
                <w:tab w:val="left" w:pos="3544"/>
              </w:tabs>
              <w:spacing w:before="40" w:after="40" w:line="240" w:lineRule="auto"/>
              <w:jc w:val="both"/>
              <w:rPr>
                <w:rFonts w:ascii="Tahoma" w:hAnsi="Tahoma" w:cs="Tahoma"/>
                <w:sz w:val="20"/>
                <w:szCs w:val="20"/>
                <w:lang w:val="de-AT"/>
              </w:rPr>
            </w:pPr>
          </w:p>
        </w:tc>
        <w:tc>
          <w:tcPr>
            <w:tcW w:w="4524" w:type="dxa"/>
            <w:noWrap/>
          </w:tcPr>
          <w:p w14:paraId="050604FB" w14:textId="2DDA5EAE" w:rsidR="00F55A4F" w:rsidRPr="00700A11" w:rsidRDefault="00F55A4F" w:rsidP="00484E9B">
            <w:pPr>
              <w:tabs>
                <w:tab w:val="left" w:pos="2410"/>
                <w:tab w:val="left" w:pos="3544"/>
              </w:tabs>
              <w:spacing w:before="40" w:after="40" w:line="240" w:lineRule="auto"/>
              <w:jc w:val="both"/>
              <w:rPr>
                <w:rFonts w:ascii="Tahoma" w:hAnsi="Tahoma" w:cs="Tahoma"/>
                <w:sz w:val="20"/>
                <w:szCs w:val="20"/>
                <w:lang w:val="de-AT"/>
              </w:rPr>
            </w:pPr>
            <w:r>
              <w:rPr>
                <w:rFonts w:ascii="Tahoma" w:hAnsi="Tahoma" w:cs="Tahoma"/>
                <w:sz w:val="20"/>
                <w:szCs w:val="20"/>
                <w:lang w:val="de-AT"/>
              </w:rPr>
              <w:t>BHAK/BHAS Wien 10</w:t>
            </w:r>
          </w:p>
        </w:tc>
        <w:tc>
          <w:tcPr>
            <w:tcW w:w="5103" w:type="dxa"/>
            <w:noWrap/>
          </w:tcPr>
          <w:p w14:paraId="52F9C63B" w14:textId="73ADD231" w:rsidR="00F55A4F" w:rsidRPr="00700A11" w:rsidRDefault="00F55A4F" w:rsidP="00484E9B">
            <w:pPr>
              <w:tabs>
                <w:tab w:val="left" w:pos="2410"/>
                <w:tab w:val="left" w:pos="3544"/>
              </w:tabs>
              <w:spacing w:before="40" w:after="40" w:line="240" w:lineRule="auto"/>
              <w:jc w:val="both"/>
              <w:rPr>
                <w:rFonts w:ascii="Tahoma" w:hAnsi="Tahoma" w:cs="Tahoma"/>
                <w:sz w:val="20"/>
                <w:szCs w:val="20"/>
                <w:lang w:val="de-AT"/>
              </w:rPr>
            </w:pPr>
            <w:r>
              <w:rPr>
                <w:rFonts w:ascii="Tahoma" w:hAnsi="Tahoma" w:cs="Tahoma"/>
                <w:sz w:val="20"/>
                <w:szCs w:val="20"/>
                <w:lang w:val="de-AT"/>
              </w:rPr>
              <w:t xml:space="preserve">Michael </w:t>
            </w:r>
            <w:proofErr w:type="spellStart"/>
            <w:r>
              <w:rPr>
                <w:rFonts w:ascii="Tahoma" w:hAnsi="Tahoma" w:cs="Tahoma"/>
                <w:sz w:val="20"/>
                <w:szCs w:val="20"/>
                <w:lang w:val="de-AT"/>
              </w:rPr>
              <w:t>Gherlita</w:t>
            </w:r>
            <w:proofErr w:type="spellEnd"/>
            <w:r>
              <w:rPr>
                <w:rFonts w:ascii="Tahoma" w:hAnsi="Tahoma" w:cs="Tahoma"/>
                <w:sz w:val="20"/>
                <w:szCs w:val="20"/>
                <w:lang w:val="de-AT"/>
              </w:rPr>
              <w:t xml:space="preserve"> und Hana Hadzic</w:t>
            </w:r>
          </w:p>
        </w:tc>
      </w:tr>
    </w:tbl>
    <w:p w14:paraId="41D52F63" w14:textId="2A87B565" w:rsidR="00484E9B" w:rsidRPr="00700A11" w:rsidRDefault="00484E9B" w:rsidP="00FC625F">
      <w:pPr>
        <w:tabs>
          <w:tab w:val="left" w:pos="2410"/>
          <w:tab w:val="left" w:pos="3544"/>
        </w:tabs>
        <w:spacing w:after="0" w:line="240" w:lineRule="auto"/>
        <w:jc w:val="both"/>
        <w:rPr>
          <w:rFonts w:ascii="Tahoma" w:hAnsi="Tahoma" w:cs="Tahoma"/>
          <w:sz w:val="20"/>
          <w:szCs w:val="20"/>
          <w:lang w:val="de-AT"/>
        </w:rPr>
      </w:pPr>
    </w:p>
    <w:p w14:paraId="7A413D9D" w14:textId="0F49D44C" w:rsidR="009F7658" w:rsidRDefault="009F7658" w:rsidP="009F7658">
      <w:pPr>
        <w:tabs>
          <w:tab w:val="left" w:pos="2410"/>
          <w:tab w:val="left" w:pos="3544"/>
        </w:tabs>
        <w:spacing w:after="0" w:line="240" w:lineRule="auto"/>
        <w:jc w:val="both"/>
        <w:rPr>
          <w:rFonts w:ascii="Tahoma" w:hAnsi="Tahoma" w:cs="Tahoma"/>
          <w:sz w:val="20"/>
          <w:szCs w:val="20"/>
        </w:rPr>
      </w:pPr>
      <w:r w:rsidRPr="009F7658">
        <w:rPr>
          <w:rFonts w:ascii="Tahoma" w:hAnsi="Tahoma" w:cs="Tahoma"/>
          <w:sz w:val="20"/>
          <w:szCs w:val="20"/>
        </w:rPr>
        <w:t xml:space="preserve">Die </w:t>
      </w:r>
      <w:proofErr w:type="spellStart"/>
      <w:r w:rsidRPr="009F7658">
        <w:rPr>
          <w:rFonts w:ascii="Tahoma" w:hAnsi="Tahoma" w:cs="Tahoma"/>
          <w:sz w:val="20"/>
          <w:szCs w:val="20"/>
        </w:rPr>
        <w:t>AustrianSkills</w:t>
      </w:r>
      <w:proofErr w:type="spellEnd"/>
      <w:r w:rsidRPr="009F7658">
        <w:rPr>
          <w:rFonts w:ascii="Tahoma" w:hAnsi="Tahoma" w:cs="Tahoma"/>
          <w:sz w:val="20"/>
          <w:szCs w:val="20"/>
        </w:rPr>
        <w:t xml:space="preserve"> - Staatsmeisterschaften in der Disziplin "Entrepreneurship" finden alle zwei Jahre statt </w:t>
      </w:r>
      <w:r w:rsidR="00961F5C">
        <w:rPr>
          <w:rFonts w:ascii="Tahoma" w:hAnsi="Tahoma" w:cs="Tahoma"/>
          <w:sz w:val="20"/>
          <w:szCs w:val="20"/>
        </w:rPr>
        <w:t xml:space="preserve">und werden ermöglicht durch </w:t>
      </w:r>
      <w:r w:rsidR="00E8302E">
        <w:rPr>
          <w:rFonts w:ascii="Tahoma" w:hAnsi="Tahoma" w:cs="Tahoma"/>
          <w:sz w:val="20"/>
          <w:szCs w:val="20"/>
        </w:rPr>
        <w:t xml:space="preserve">eine Kooperation zwischen </w:t>
      </w:r>
      <w:proofErr w:type="spellStart"/>
      <w:r w:rsidR="00BF02F1">
        <w:rPr>
          <w:rFonts w:ascii="Tahoma" w:hAnsi="Tahoma" w:cs="Tahoma"/>
          <w:sz w:val="20"/>
          <w:szCs w:val="20"/>
        </w:rPr>
        <w:t>SkillsAustria</w:t>
      </w:r>
      <w:proofErr w:type="spellEnd"/>
      <w:r w:rsidR="00961F5C">
        <w:rPr>
          <w:rFonts w:ascii="Tahoma" w:hAnsi="Tahoma" w:cs="Tahoma"/>
          <w:sz w:val="20"/>
          <w:szCs w:val="20"/>
        </w:rPr>
        <w:t xml:space="preserve"> </w:t>
      </w:r>
      <w:r w:rsidR="00E8302E">
        <w:rPr>
          <w:rFonts w:ascii="Tahoma" w:hAnsi="Tahoma" w:cs="Tahoma"/>
          <w:sz w:val="20"/>
          <w:szCs w:val="20"/>
        </w:rPr>
        <w:t xml:space="preserve">(WKO) </w:t>
      </w:r>
      <w:r w:rsidR="00961F5C">
        <w:rPr>
          <w:rFonts w:ascii="Tahoma" w:hAnsi="Tahoma" w:cs="Tahoma"/>
          <w:sz w:val="20"/>
          <w:szCs w:val="20"/>
        </w:rPr>
        <w:t xml:space="preserve">und </w:t>
      </w:r>
      <w:r w:rsidR="00E8302E">
        <w:rPr>
          <w:rFonts w:ascii="Tahoma" w:hAnsi="Tahoma" w:cs="Tahoma"/>
          <w:sz w:val="20"/>
          <w:szCs w:val="20"/>
        </w:rPr>
        <w:t>dem BMBWF.</w:t>
      </w:r>
    </w:p>
    <w:p w14:paraId="0272602F" w14:textId="78E09AE0" w:rsidR="00EA46AF" w:rsidRDefault="00EA46AF" w:rsidP="009F7658">
      <w:pPr>
        <w:tabs>
          <w:tab w:val="left" w:pos="2410"/>
          <w:tab w:val="left" w:pos="3544"/>
        </w:tabs>
        <w:spacing w:after="0" w:line="240" w:lineRule="auto"/>
        <w:jc w:val="both"/>
        <w:rPr>
          <w:rFonts w:ascii="Tahoma" w:hAnsi="Tahoma" w:cs="Tahoma"/>
          <w:sz w:val="20"/>
          <w:szCs w:val="20"/>
        </w:rPr>
      </w:pPr>
    </w:p>
    <w:p w14:paraId="312FE07F" w14:textId="77777777" w:rsidR="00EA46AF" w:rsidRDefault="00EA46AF" w:rsidP="009F7658">
      <w:pPr>
        <w:tabs>
          <w:tab w:val="left" w:pos="2410"/>
          <w:tab w:val="left" w:pos="3544"/>
        </w:tabs>
        <w:spacing w:after="0" w:line="240" w:lineRule="auto"/>
        <w:jc w:val="both"/>
        <w:rPr>
          <w:rFonts w:ascii="Tahoma" w:hAnsi="Tahoma" w:cs="Tahoma"/>
          <w:sz w:val="20"/>
          <w:szCs w:val="20"/>
          <w:lang w:val="de-AT"/>
        </w:rPr>
      </w:pPr>
    </w:p>
    <w:p w14:paraId="5BA27F3C" w14:textId="4E77C4EB" w:rsidR="00EA46AF" w:rsidRPr="00EA0C43" w:rsidRDefault="00EA46AF" w:rsidP="009F7658">
      <w:pPr>
        <w:tabs>
          <w:tab w:val="left" w:pos="2410"/>
          <w:tab w:val="left" w:pos="3544"/>
        </w:tabs>
        <w:spacing w:after="0" w:line="240" w:lineRule="auto"/>
        <w:jc w:val="both"/>
        <w:rPr>
          <w:rFonts w:ascii="Tahoma" w:hAnsi="Tahoma" w:cs="Tahoma"/>
          <w:sz w:val="20"/>
          <w:szCs w:val="20"/>
          <w:lang w:val="de-AT"/>
        </w:rPr>
      </w:pPr>
      <w:r w:rsidRPr="00EA0C43">
        <w:rPr>
          <w:rFonts w:ascii="Tahoma" w:hAnsi="Tahoma" w:cs="Tahoma"/>
          <w:sz w:val="20"/>
          <w:szCs w:val="20"/>
          <w:lang w:val="de-AT"/>
        </w:rPr>
        <w:t xml:space="preserve">Text: Dominik Böck, MSc (WU), </w:t>
      </w:r>
      <w:r w:rsidR="00EA0C43" w:rsidRPr="00EA0C43">
        <w:rPr>
          <w:rFonts w:ascii="Tahoma" w:hAnsi="Tahoma" w:cs="Tahoma"/>
          <w:sz w:val="20"/>
          <w:szCs w:val="20"/>
          <w:lang w:val="de-AT"/>
        </w:rPr>
        <w:t>Wet</w:t>
      </w:r>
      <w:r w:rsidR="00EA0C43">
        <w:rPr>
          <w:rFonts w:ascii="Tahoma" w:hAnsi="Tahoma" w:cs="Tahoma"/>
          <w:sz w:val="20"/>
          <w:szCs w:val="20"/>
          <w:lang w:val="de-AT"/>
        </w:rPr>
        <w:t>tbewerbsleitung</w:t>
      </w:r>
      <w:r w:rsidR="00273B34">
        <w:rPr>
          <w:rFonts w:ascii="Tahoma" w:hAnsi="Tahoma" w:cs="Tahoma"/>
          <w:sz w:val="20"/>
          <w:szCs w:val="20"/>
          <w:lang w:val="de-AT"/>
        </w:rPr>
        <w:t xml:space="preserve"> und Chief Expert Entrepreneurship</w:t>
      </w:r>
    </w:p>
    <w:p w14:paraId="4C2C3BC7" w14:textId="1AA0A3FA" w:rsidR="00273B34" w:rsidRDefault="00273B34">
      <w:pPr>
        <w:spacing w:after="200" w:line="276" w:lineRule="auto"/>
        <w:rPr>
          <w:rFonts w:ascii="Tahoma" w:hAnsi="Tahoma" w:cs="Tahoma"/>
          <w:sz w:val="20"/>
          <w:szCs w:val="20"/>
          <w:lang w:val="de-AT"/>
        </w:rPr>
      </w:pPr>
    </w:p>
    <w:p w14:paraId="1FBF65DE" w14:textId="0CB3CA65" w:rsidR="00FB0680" w:rsidRDefault="00FB0680">
      <w:pPr>
        <w:spacing w:after="200" w:line="276" w:lineRule="auto"/>
        <w:rPr>
          <w:rFonts w:ascii="Tahoma" w:hAnsi="Tahoma" w:cs="Tahoma"/>
          <w:sz w:val="20"/>
          <w:szCs w:val="20"/>
          <w:lang w:val="de-AT"/>
        </w:rPr>
      </w:pPr>
    </w:p>
    <w:p w14:paraId="686848E0" w14:textId="77777777" w:rsidR="00FB0680" w:rsidRDefault="00FB0680">
      <w:pPr>
        <w:spacing w:after="200" w:line="276" w:lineRule="auto"/>
        <w:rPr>
          <w:rFonts w:ascii="Tahoma" w:hAnsi="Tahoma" w:cs="Tahoma"/>
          <w:sz w:val="20"/>
          <w:szCs w:val="20"/>
          <w:lang w:val="de-AT"/>
        </w:rPr>
      </w:pPr>
    </w:p>
    <w:p w14:paraId="7516338E" w14:textId="328255B3" w:rsidR="00FB0680" w:rsidRDefault="00FB0680">
      <w:pPr>
        <w:spacing w:after="200" w:line="276" w:lineRule="auto"/>
        <w:rPr>
          <w:rFonts w:ascii="Tahoma" w:hAnsi="Tahoma" w:cs="Tahoma"/>
          <w:sz w:val="20"/>
          <w:szCs w:val="20"/>
          <w:lang w:val="de-AT"/>
        </w:rPr>
      </w:pPr>
      <w:r>
        <w:rPr>
          <w:rFonts w:ascii="Tahoma" w:hAnsi="Tahoma" w:cs="Tahoma"/>
          <w:sz w:val="20"/>
          <w:szCs w:val="20"/>
          <w:lang w:val="de-AT"/>
        </w:rPr>
        <w:t xml:space="preserve">Rückfragen bitte an </w:t>
      </w:r>
      <w:hyperlink r:id="rId8" w:history="1">
        <w:r w:rsidRPr="00A04D07">
          <w:rPr>
            <w:rStyle w:val="Hyperlink"/>
            <w:rFonts w:ascii="Tahoma" w:hAnsi="Tahoma" w:cs="Tahoma"/>
            <w:sz w:val="20"/>
            <w:szCs w:val="20"/>
            <w:lang w:val="de-AT"/>
          </w:rPr>
          <w:t>dominik.boeck@bildung.gv.at</w:t>
        </w:r>
      </w:hyperlink>
    </w:p>
    <w:p w14:paraId="3B2286F8" w14:textId="77777777" w:rsidR="00FB0680" w:rsidRDefault="00FB0680">
      <w:pPr>
        <w:spacing w:after="200" w:line="276" w:lineRule="auto"/>
        <w:rPr>
          <w:rFonts w:ascii="Tahoma" w:hAnsi="Tahoma" w:cs="Tahoma"/>
          <w:sz w:val="20"/>
          <w:szCs w:val="20"/>
          <w:lang w:val="de-AT"/>
        </w:rPr>
      </w:pPr>
    </w:p>
    <w:p w14:paraId="492D46FE" w14:textId="77777777" w:rsidR="00273B34" w:rsidRDefault="00273B34">
      <w:pPr>
        <w:spacing w:after="200" w:line="276" w:lineRule="auto"/>
        <w:rPr>
          <w:rFonts w:ascii="Tahoma" w:hAnsi="Tahoma" w:cs="Tahoma"/>
          <w:sz w:val="20"/>
          <w:szCs w:val="20"/>
          <w:lang w:val="de-AT"/>
        </w:rPr>
      </w:pPr>
    </w:p>
    <w:p w14:paraId="5C75905B" w14:textId="77777777" w:rsidR="00560F8D" w:rsidRDefault="00560F8D">
      <w:pPr>
        <w:spacing w:after="200" w:line="276" w:lineRule="auto"/>
        <w:rPr>
          <w:rFonts w:ascii="Tahoma" w:hAnsi="Tahoma" w:cs="Tahoma"/>
          <w:sz w:val="20"/>
          <w:szCs w:val="20"/>
          <w:lang w:val="de-AT"/>
        </w:rPr>
      </w:pPr>
      <w:r>
        <w:rPr>
          <w:rFonts w:ascii="Tahoma" w:hAnsi="Tahoma" w:cs="Tahoma"/>
          <w:sz w:val="20"/>
          <w:szCs w:val="20"/>
          <w:lang w:val="de-AT"/>
        </w:rPr>
        <w:t>Alle Fotos zur freien Verwendung unter Angabe des Urhebers:</w:t>
      </w:r>
    </w:p>
    <w:p w14:paraId="3CF6550A" w14:textId="77777777" w:rsidR="00560F8D" w:rsidRDefault="00AA2CB6">
      <w:pPr>
        <w:spacing w:after="200" w:line="276" w:lineRule="auto"/>
      </w:pPr>
      <w:hyperlink r:id="rId9" w:history="1">
        <w:r w:rsidR="00560F8D">
          <w:rPr>
            <w:noProof/>
            <w:color w:val="0000FF"/>
            <w:shd w:val="clear" w:color="auto" w:fill="F3F2F1"/>
            <w:lang w:val="de-AT" w:eastAsia="de-AT"/>
          </w:rPr>
          <w:drawing>
            <wp:inline distT="0" distB="0" distL="0" distR="0" wp14:anchorId="19C0F022" wp14:editId="10D32C29">
              <wp:extent cx="152400" cy="152400"/>
              <wp:effectExtent l="0" t="0" r="0" b="0"/>
              <wp:docPr id="4" name="Grafik 4" descr="Ordne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Ordner-Symbo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60F8D">
          <w:rPr>
            <w:rStyle w:val="SmartLink"/>
          </w:rPr>
          <w:t xml:space="preserve"> Fotos</w:t>
        </w:r>
      </w:hyperlink>
    </w:p>
    <w:p w14:paraId="490224C4" w14:textId="69820B3F" w:rsidR="00562410" w:rsidRPr="00EA0C43" w:rsidRDefault="00562410">
      <w:pPr>
        <w:spacing w:after="200" w:line="276" w:lineRule="auto"/>
        <w:rPr>
          <w:rFonts w:ascii="Tahoma" w:hAnsi="Tahoma" w:cs="Tahoma"/>
          <w:sz w:val="20"/>
          <w:szCs w:val="20"/>
          <w:lang w:val="de-AT"/>
        </w:rPr>
      </w:pPr>
      <w:r w:rsidRPr="00EA0C43">
        <w:rPr>
          <w:rFonts w:ascii="Tahoma" w:hAnsi="Tahoma" w:cs="Tahoma"/>
          <w:sz w:val="20"/>
          <w:szCs w:val="20"/>
          <w:lang w:val="de-AT"/>
        </w:rPr>
        <w:br w:type="page"/>
      </w:r>
    </w:p>
    <w:p w14:paraId="3FBBB778" w14:textId="12D6D2AF" w:rsidR="008A01FE" w:rsidRDefault="00484E9B" w:rsidP="009F7658">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lastRenderedPageBreak/>
        <w:t xml:space="preserve">Foto 1: Die beiden </w:t>
      </w:r>
      <w:r w:rsidR="00100A6B">
        <w:rPr>
          <w:rFonts w:ascii="Tahoma" w:hAnsi="Tahoma" w:cs="Tahoma"/>
          <w:sz w:val="20"/>
          <w:szCs w:val="20"/>
        </w:rPr>
        <w:t xml:space="preserve">Staatsmeister Lukas </w:t>
      </w:r>
      <w:proofErr w:type="spellStart"/>
      <w:r w:rsidR="00100A6B">
        <w:rPr>
          <w:rFonts w:ascii="Tahoma" w:hAnsi="Tahoma" w:cs="Tahoma"/>
          <w:sz w:val="20"/>
          <w:szCs w:val="20"/>
        </w:rPr>
        <w:t>Dragoste</w:t>
      </w:r>
      <w:proofErr w:type="spellEnd"/>
      <w:r w:rsidR="00100A6B">
        <w:rPr>
          <w:rFonts w:ascii="Tahoma" w:hAnsi="Tahoma" w:cs="Tahoma"/>
          <w:sz w:val="20"/>
          <w:szCs w:val="20"/>
        </w:rPr>
        <w:t xml:space="preserve"> und Christian </w:t>
      </w:r>
      <w:proofErr w:type="spellStart"/>
      <w:r w:rsidR="00100A6B">
        <w:rPr>
          <w:rFonts w:ascii="Tahoma" w:hAnsi="Tahoma" w:cs="Tahoma"/>
          <w:sz w:val="20"/>
          <w:szCs w:val="20"/>
        </w:rPr>
        <w:t>Eberherr</w:t>
      </w:r>
      <w:proofErr w:type="spellEnd"/>
      <w:r w:rsidR="00100A6B">
        <w:rPr>
          <w:rFonts w:ascii="Tahoma" w:hAnsi="Tahoma" w:cs="Tahoma"/>
          <w:sz w:val="20"/>
          <w:szCs w:val="20"/>
        </w:rPr>
        <w:t xml:space="preserve"> </w:t>
      </w:r>
      <w:r w:rsidR="009E73F7">
        <w:rPr>
          <w:rFonts w:ascii="Tahoma" w:hAnsi="Tahoma" w:cs="Tahoma"/>
          <w:sz w:val="20"/>
          <w:szCs w:val="20"/>
        </w:rPr>
        <w:t xml:space="preserve">mit Sektionschefin Doris Wagner, </w:t>
      </w:r>
      <w:proofErr w:type="spellStart"/>
      <w:r w:rsidR="007A7001">
        <w:rPr>
          <w:rFonts w:ascii="Tahoma" w:hAnsi="Tahoma" w:cs="Tahoma"/>
          <w:sz w:val="20"/>
          <w:szCs w:val="20"/>
        </w:rPr>
        <w:t>MEd</w:t>
      </w:r>
      <w:proofErr w:type="spellEnd"/>
      <w:r w:rsidR="007A7001">
        <w:rPr>
          <w:rFonts w:ascii="Tahoma" w:hAnsi="Tahoma" w:cs="Tahoma"/>
          <w:sz w:val="20"/>
          <w:szCs w:val="20"/>
        </w:rPr>
        <w:t xml:space="preserve">, </w:t>
      </w:r>
      <w:proofErr w:type="spellStart"/>
      <w:r w:rsidR="007A7001">
        <w:rPr>
          <w:rFonts w:ascii="Tahoma" w:hAnsi="Tahoma" w:cs="Tahoma"/>
          <w:sz w:val="20"/>
          <w:szCs w:val="20"/>
        </w:rPr>
        <w:t>BEd</w:t>
      </w:r>
      <w:proofErr w:type="spellEnd"/>
      <w:r w:rsidR="007A7001">
        <w:rPr>
          <w:rFonts w:ascii="Tahoma" w:hAnsi="Tahoma" w:cs="Tahoma"/>
          <w:sz w:val="20"/>
          <w:szCs w:val="20"/>
        </w:rPr>
        <w:t xml:space="preserve"> (BMBWF) und ihrem Betreuungslehrer Ing. Mag. </w:t>
      </w:r>
      <w:r w:rsidR="00066821">
        <w:rPr>
          <w:rFonts w:ascii="Tahoma" w:hAnsi="Tahoma" w:cs="Tahoma"/>
          <w:sz w:val="20"/>
          <w:szCs w:val="20"/>
        </w:rPr>
        <w:t>Franz Vilsecker (HTL Braunau)</w:t>
      </w:r>
    </w:p>
    <w:p w14:paraId="2187D938" w14:textId="73A4FAE7" w:rsidR="00562410" w:rsidRDefault="00562410" w:rsidP="009F7658">
      <w:pPr>
        <w:tabs>
          <w:tab w:val="left" w:pos="2410"/>
          <w:tab w:val="left" w:pos="3544"/>
        </w:tabs>
        <w:spacing w:after="0" w:line="240" w:lineRule="auto"/>
        <w:jc w:val="both"/>
        <w:rPr>
          <w:rFonts w:ascii="Tahoma" w:hAnsi="Tahoma" w:cs="Tahoma"/>
          <w:sz w:val="20"/>
          <w:szCs w:val="20"/>
        </w:rPr>
      </w:pPr>
    </w:p>
    <w:p w14:paraId="1B3A6DA6" w14:textId="0BF703CD" w:rsidR="00562410" w:rsidRDefault="008A01FE" w:rsidP="009F7658">
      <w:pPr>
        <w:tabs>
          <w:tab w:val="left" w:pos="2410"/>
          <w:tab w:val="left" w:pos="3544"/>
        </w:tabs>
        <w:spacing w:after="0" w:line="240" w:lineRule="auto"/>
        <w:jc w:val="both"/>
        <w:rPr>
          <w:rFonts w:ascii="Tahoma" w:hAnsi="Tahoma" w:cs="Tahoma"/>
          <w:sz w:val="20"/>
          <w:szCs w:val="20"/>
        </w:rPr>
      </w:pPr>
      <w:r>
        <w:rPr>
          <w:noProof/>
          <w:lang w:val="de-AT" w:eastAsia="de-AT"/>
        </w:rPr>
        <w:drawing>
          <wp:inline distT="0" distB="0" distL="0" distR="0" wp14:anchorId="3F4DEC4B" wp14:editId="44F1182E">
            <wp:extent cx="2740660" cy="2055495"/>
            <wp:effectExtent l="0" t="0" r="2540" b="1905"/>
            <wp:docPr id="3" name="Grafik 3"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Fot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0660" cy="2055495"/>
                    </a:xfrm>
                    <a:prstGeom prst="rect">
                      <a:avLst/>
                    </a:prstGeom>
                    <a:noFill/>
                    <a:ln>
                      <a:noFill/>
                    </a:ln>
                  </pic:spPr>
                </pic:pic>
              </a:graphicData>
            </a:graphic>
          </wp:inline>
        </w:drawing>
      </w:r>
    </w:p>
    <w:p w14:paraId="66909190" w14:textId="7E2B9245" w:rsidR="00562410" w:rsidRDefault="008A01FE" w:rsidP="009F7658">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t>Foto: © Norbert Hanauer</w:t>
      </w:r>
    </w:p>
    <w:p w14:paraId="6CD48133" w14:textId="3263EA2A" w:rsidR="001C5A05" w:rsidRDefault="001C5A05" w:rsidP="009F7658">
      <w:pPr>
        <w:tabs>
          <w:tab w:val="left" w:pos="2410"/>
          <w:tab w:val="left" w:pos="3544"/>
        </w:tabs>
        <w:spacing w:after="0" w:line="240" w:lineRule="auto"/>
        <w:jc w:val="both"/>
        <w:rPr>
          <w:rFonts w:ascii="Tahoma" w:hAnsi="Tahoma" w:cs="Tahoma"/>
          <w:sz w:val="20"/>
          <w:szCs w:val="20"/>
        </w:rPr>
      </w:pPr>
    </w:p>
    <w:p w14:paraId="3E1B20C4" w14:textId="77777777" w:rsidR="008A01FE" w:rsidRDefault="008A01FE" w:rsidP="009F7658">
      <w:pPr>
        <w:tabs>
          <w:tab w:val="left" w:pos="2410"/>
          <w:tab w:val="left" w:pos="3544"/>
        </w:tabs>
        <w:spacing w:after="0" w:line="240" w:lineRule="auto"/>
        <w:jc w:val="both"/>
        <w:rPr>
          <w:rFonts w:ascii="Tahoma" w:hAnsi="Tahoma" w:cs="Tahoma"/>
          <w:sz w:val="20"/>
          <w:szCs w:val="20"/>
        </w:rPr>
      </w:pPr>
    </w:p>
    <w:p w14:paraId="17B1EDB3" w14:textId="68975BF2" w:rsidR="001C5A05" w:rsidRDefault="001C5A05" w:rsidP="009F7658">
      <w:pPr>
        <w:tabs>
          <w:tab w:val="left" w:pos="2410"/>
          <w:tab w:val="left" w:pos="3544"/>
        </w:tabs>
        <w:spacing w:after="0" w:line="240" w:lineRule="auto"/>
        <w:jc w:val="both"/>
        <w:rPr>
          <w:rFonts w:ascii="Tahoma" w:hAnsi="Tahoma" w:cs="Tahoma"/>
          <w:sz w:val="20"/>
          <w:szCs w:val="20"/>
        </w:rPr>
      </w:pPr>
      <w:r w:rsidRPr="00834456">
        <w:rPr>
          <w:rFonts w:ascii="Tahoma" w:hAnsi="Tahoma" w:cs="Tahoma"/>
          <w:sz w:val="20"/>
          <w:szCs w:val="20"/>
        </w:rPr>
        <w:t xml:space="preserve">Foto 2: </w:t>
      </w:r>
      <w:proofErr w:type="spellStart"/>
      <w:r w:rsidR="00383DB5" w:rsidRPr="00834456">
        <w:rPr>
          <w:rFonts w:ascii="Tahoma" w:hAnsi="Tahoma" w:cs="Tahoma"/>
          <w:sz w:val="20"/>
          <w:szCs w:val="20"/>
        </w:rPr>
        <w:t>v.l.n.r</w:t>
      </w:r>
      <w:proofErr w:type="spellEnd"/>
      <w:r w:rsidR="00383DB5" w:rsidRPr="00834456">
        <w:rPr>
          <w:rFonts w:ascii="Tahoma" w:hAnsi="Tahoma" w:cs="Tahoma"/>
          <w:sz w:val="20"/>
          <w:szCs w:val="20"/>
        </w:rPr>
        <w:t>: DI Doris Mandl (</w:t>
      </w:r>
      <w:proofErr w:type="spellStart"/>
      <w:r w:rsidR="00383DB5" w:rsidRPr="00834456">
        <w:rPr>
          <w:rFonts w:ascii="Tahoma" w:hAnsi="Tahoma" w:cs="Tahoma"/>
          <w:sz w:val="20"/>
          <w:szCs w:val="20"/>
        </w:rPr>
        <w:t>skillsAustria</w:t>
      </w:r>
      <w:proofErr w:type="spellEnd"/>
      <w:r w:rsidR="00383DB5" w:rsidRPr="00834456">
        <w:rPr>
          <w:rFonts w:ascii="Tahoma" w:hAnsi="Tahoma" w:cs="Tahoma"/>
          <w:sz w:val="20"/>
          <w:szCs w:val="20"/>
        </w:rPr>
        <w:t xml:space="preserve">), Doris Wagner, </w:t>
      </w:r>
      <w:proofErr w:type="spellStart"/>
      <w:r w:rsidR="00383DB5" w:rsidRPr="00834456">
        <w:rPr>
          <w:rFonts w:ascii="Tahoma" w:hAnsi="Tahoma" w:cs="Tahoma"/>
          <w:sz w:val="20"/>
          <w:szCs w:val="20"/>
        </w:rPr>
        <w:t>MEd</w:t>
      </w:r>
      <w:proofErr w:type="spellEnd"/>
      <w:r w:rsidR="00383DB5" w:rsidRPr="00834456">
        <w:rPr>
          <w:rFonts w:ascii="Tahoma" w:hAnsi="Tahoma" w:cs="Tahoma"/>
          <w:sz w:val="20"/>
          <w:szCs w:val="20"/>
        </w:rPr>
        <w:t xml:space="preserve">, </w:t>
      </w:r>
      <w:proofErr w:type="spellStart"/>
      <w:r w:rsidR="00383DB5" w:rsidRPr="00834456">
        <w:rPr>
          <w:rFonts w:ascii="Tahoma" w:hAnsi="Tahoma" w:cs="Tahoma"/>
          <w:sz w:val="20"/>
          <w:szCs w:val="20"/>
        </w:rPr>
        <w:t>BEd</w:t>
      </w:r>
      <w:proofErr w:type="spellEnd"/>
      <w:r w:rsidR="00383DB5" w:rsidRPr="00834456">
        <w:rPr>
          <w:rFonts w:ascii="Tahoma" w:hAnsi="Tahoma" w:cs="Tahoma"/>
          <w:sz w:val="20"/>
          <w:szCs w:val="20"/>
        </w:rPr>
        <w:t xml:space="preserve"> (BMBWF), Lukas </w:t>
      </w:r>
      <w:proofErr w:type="spellStart"/>
      <w:r w:rsidR="00383DB5" w:rsidRPr="00834456">
        <w:rPr>
          <w:rFonts w:ascii="Tahoma" w:hAnsi="Tahoma" w:cs="Tahoma"/>
          <w:sz w:val="20"/>
          <w:szCs w:val="20"/>
        </w:rPr>
        <w:t>Dragoste</w:t>
      </w:r>
      <w:proofErr w:type="spellEnd"/>
      <w:r w:rsidR="00383DB5" w:rsidRPr="00834456">
        <w:rPr>
          <w:rFonts w:ascii="Tahoma" w:hAnsi="Tahoma" w:cs="Tahoma"/>
          <w:sz w:val="20"/>
          <w:szCs w:val="20"/>
        </w:rPr>
        <w:t xml:space="preserve"> und Christian </w:t>
      </w:r>
      <w:proofErr w:type="spellStart"/>
      <w:r w:rsidR="00383DB5" w:rsidRPr="00834456">
        <w:rPr>
          <w:rFonts w:ascii="Tahoma" w:hAnsi="Tahoma" w:cs="Tahoma"/>
          <w:sz w:val="20"/>
          <w:szCs w:val="20"/>
        </w:rPr>
        <w:t>Eberherr</w:t>
      </w:r>
      <w:proofErr w:type="spellEnd"/>
      <w:r w:rsidR="00383DB5" w:rsidRPr="00834456">
        <w:rPr>
          <w:rFonts w:ascii="Tahoma" w:hAnsi="Tahoma" w:cs="Tahoma"/>
          <w:sz w:val="20"/>
          <w:szCs w:val="20"/>
        </w:rPr>
        <w:t xml:space="preserve"> </w:t>
      </w:r>
      <w:r w:rsidR="00834456" w:rsidRPr="00834456">
        <w:rPr>
          <w:rFonts w:ascii="Tahoma" w:hAnsi="Tahoma" w:cs="Tahoma"/>
          <w:sz w:val="20"/>
          <w:szCs w:val="20"/>
        </w:rPr>
        <w:t>(</w:t>
      </w:r>
      <w:r w:rsidR="00834456">
        <w:rPr>
          <w:rFonts w:ascii="Tahoma" w:hAnsi="Tahoma" w:cs="Tahoma"/>
          <w:sz w:val="20"/>
          <w:szCs w:val="20"/>
        </w:rPr>
        <w:t xml:space="preserve">HTL Mödling), </w:t>
      </w:r>
      <w:r w:rsidR="00B52139">
        <w:rPr>
          <w:rFonts w:ascii="Tahoma" w:hAnsi="Tahoma" w:cs="Tahoma"/>
          <w:sz w:val="20"/>
          <w:szCs w:val="20"/>
        </w:rPr>
        <w:t>Ing. Mag. Franz Vilsecker (HTL Braunau), Mag. Katharina Kiss (BMBWF), Dominik Böck, MSc (</w:t>
      </w:r>
      <w:proofErr w:type="spellStart"/>
      <w:r w:rsidR="00E616A4">
        <w:rPr>
          <w:rFonts w:ascii="Tahoma" w:hAnsi="Tahoma" w:cs="Tahoma"/>
          <w:sz w:val="20"/>
          <w:szCs w:val="20"/>
        </w:rPr>
        <w:t>eesi</w:t>
      </w:r>
      <w:proofErr w:type="spellEnd"/>
      <w:r w:rsidR="00E616A4">
        <w:rPr>
          <w:rFonts w:ascii="Tahoma" w:hAnsi="Tahoma" w:cs="Tahoma"/>
          <w:sz w:val="20"/>
          <w:szCs w:val="20"/>
        </w:rPr>
        <w:t>-Impulszentrum)</w:t>
      </w:r>
      <w:r w:rsidR="00562410">
        <w:rPr>
          <w:rFonts w:ascii="Tahoma" w:hAnsi="Tahoma" w:cs="Tahoma"/>
          <w:sz w:val="20"/>
          <w:szCs w:val="20"/>
        </w:rPr>
        <w:t xml:space="preserve"> </w:t>
      </w:r>
    </w:p>
    <w:p w14:paraId="107DBDA2" w14:textId="42E0B1A4" w:rsidR="00562410" w:rsidRDefault="00562410" w:rsidP="009F7658">
      <w:pPr>
        <w:tabs>
          <w:tab w:val="left" w:pos="2410"/>
          <w:tab w:val="left" w:pos="3544"/>
        </w:tabs>
        <w:spacing w:after="0" w:line="240" w:lineRule="auto"/>
        <w:jc w:val="both"/>
        <w:rPr>
          <w:rFonts w:ascii="Tahoma" w:hAnsi="Tahoma" w:cs="Tahoma"/>
          <w:sz w:val="20"/>
          <w:szCs w:val="20"/>
        </w:rPr>
      </w:pPr>
    </w:p>
    <w:p w14:paraId="410BA67D" w14:textId="59F2D135" w:rsidR="00562410" w:rsidRPr="00834456" w:rsidRDefault="00562410" w:rsidP="009F7658">
      <w:pPr>
        <w:tabs>
          <w:tab w:val="left" w:pos="2410"/>
          <w:tab w:val="left" w:pos="3544"/>
        </w:tabs>
        <w:spacing w:after="0" w:line="240" w:lineRule="auto"/>
        <w:jc w:val="both"/>
        <w:rPr>
          <w:rFonts w:ascii="Tahoma" w:hAnsi="Tahoma" w:cs="Tahoma"/>
          <w:sz w:val="20"/>
          <w:szCs w:val="20"/>
        </w:rPr>
      </w:pPr>
      <w:r>
        <w:rPr>
          <w:noProof/>
          <w:lang w:val="de-AT" w:eastAsia="de-AT"/>
        </w:rPr>
        <w:drawing>
          <wp:inline distT="0" distB="0" distL="0" distR="0" wp14:anchorId="1AABA4C6" wp14:editId="093ADE04">
            <wp:extent cx="2750820" cy="2063115"/>
            <wp:effectExtent l="0" t="0" r="0" b="0"/>
            <wp:docPr id="2" name="Grafik 2" descr="F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oto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0820" cy="2063115"/>
                    </a:xfrm>
                    <a:prstGeom prst="rect">
                      <a:avLst/>
                    </a:prstGeom>
                    <a:noFill/>
                    <a:ln>
                      <a:noFill/>
                    </a:ln>
                  </pic:spPr>
                </pic:pic>
              </a:graphicData>
            </a:graphic>
          </wp:inline>
        </w:drawing>
      </w:r>
    </w:p>
    <w:p w14:paraId="3B82F532" w14:textId="3DB6154F" w:rsidR="00100A6B" w:rsidRPr="00834456" w:rsidRDefault="008A01FE" w:rsidP="009F7658">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t>Foto: © Norbert Hanauer</w:t>
      </w:r>
    </w:p>
    <w:p w14:paraId="68BB9519" w14:textId="0D5C5237" w:rsidR="00562410" w:rsidRDefault="00562410">
      <w:pPr>
        <w:spacing w:after="200" w:line="276" w:lineRule="auto"/>
        <w:rPr>
          <w:rFonts w:ascii="Tahoma" w:hAnsi="Tahoma" w:cs="Tahoma"/>
          <w:sz w:val="20"/>
          <w:szCs w:val="20"/>
        </w:rPr>
      </w:pPr>
    </w:p>
    <w:p w14:paraId="78830A43" w14:textId="63F32D3D" w:rsidR="00484E9B" w:rsidRDefault="00484E9B" w:rsidP="009F7658">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t xml:space="preserve">Foto </w:t>
      </w:r>
      <w:r w:rsidR="00FB3AB1">
        <w:rPr>
          <w:rFonts w:ascii="Tahoma" w:hAnsi="Tahoma" w:cs="Tahoma"/>
          <w:sz w:val="20"/>
          <w:szCs w:val="20"/>
        </w:rPr>
        <w:t>3</w:t>
      </w:r>
      <w:r>
        <w:rPr>
          <w:rFonts w:ascii="Tahoma" w:hAnsi="Tahoma" w:cs="Tahoma"/>
          <w:sz w:val="20"/>
          <w:szCs w:val="20"/>
        </w:rPr>
        <w:t>: Die Medaillengewinner</w:t>
      </w:r>
      <w:r w:rsidR="00FB3AB1">
        <w:rPr>
          <w:rFonts w:ascii="Tahoma" w:hAnsi="Tahoma" w:cs="Tahoma"/>
          <w:sz w:val="20"/>
          <w:szCs w:val="20"/>
        </w:rPr>
        <w:t>innen und Medaillengewinner</w:t>
      </w:r>
      <w:r>
        <w:rPr>
          <w:rFonts w:ascii="Tahoma" w:hAnsi="Tahoma" w:cs="Tahoma"/>
          <w:sz w:val="20"/>
          <w:szCs w:val="20"/>
        </w:rPr>
        <w:t xml:space="preserve"> </w:t>
      </w:r>
      <w:r w:rsidR="00FB3AB1">
        <w:rPr>
          <w:rFonts w:ascii="Tahoma" w:hAnsi="Tahoma" w:cs="Tahoma"/>
          <w:sz w:val="20"/>
          <w:szCs w:val="20"/>
        </w:rPr>
        <w:t>der Staatsmeisterschaften Entrepreneurship/Business Development</w:t>
      </w:r>
    </w:p>
    <w:p w14:paraId="77304D6F" w14:textId="5BDFC54C" w:rsidR="00066821" w:rsidRDefault="00066821" w:rsidP="009F7658">
      <w:pPr>
        <w:tabs>
          <w:tab w:val="left" w:pos="2410"/>
          <w:tab w:val="left" w:pos="3544"/>
        </w:tabs>
        <w:spacing w:after="0" w:line="240" w:lineRule="auto"/>
        <w:jc w:val="both"/>
        <w:rPr>
          <w:rFonts w:ascii="Tahoma" w:hAnsi="Tahoma" w:cs="Tahoma"/>
          <w:sz w:val="20"/>
          <w:szCs w:val="20"/>
        </w:rPr>
      </w:pPr>
    </w:p>
    <w:p w14:paraId="32A0D27F" w14:textId="57EE6E5D" w:rsidR="00FB3AB1" w:rsidRDefault="00FB3AB1" w:rsidP="009F7658">
      <w:pPr>
        <w:tabs>
          <w:tab w:val="left" w:pos="2410"/>
          <w:tab w:val="left" w:pos="3544"/>
        </w:tabs>
        <w:spacing w:after="0" w:line="240" w:lineRule="auto"/>
        <w:jc w:val="both"/>
        <w:rPr>
          <w:rFonts w:ascii="Tahoma" w:hAnsi="Tahoma" w:cs="Tahoma"/>
          <w:sz w:val="20"/>
          <w:szCs w:val="20"/>
        </w:rPr>
      </w:pPr>
      <w:r>
        <w:rPr>
          <w:noProof/>
          <w:lang w:val="de-AT" w:eastAsia="de-AT"/>
        </w:rPr>
        <w:drawing>
          <wp:inline distT="0" distB="0" distL="0" distR="0" wp14:anchorId="710CCEFB" wp14:editId="679D2323">
            <wp:extent cx="2485229" cy="1863922"/>
            <wp:effectExtent l="5715" t="0" r="0" b="0"/>
            <wp:docPr id="1" name="Grafik 1" descr="Foto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Foto 3&#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490874" cy="1868156"/>
                    </a:xfrm>
                    <a:prstGeom prst="rect">
                      <a:avLst/>
                    </a:prstGeom>
                    <a:noFill/>
                    <a:ln>
                      <a:noFill/>
                    </a:ln>
                  </pic:spPr>
                </pic:pic>
              </a:graphicData>
            </a:graphic>
          </wp:inline>
        </w:drawing>
      </w:r>
    </w:p>
    <w:p w14:paraId="5E7A8D82" w14:textId="013911C5" w:rsidR="00FB3AB1" w:rsidRDefault="008A01FE" w:rsidP="009F7658">
      <w:pPr>
        <w:tabs>
          <w:tab w:val="left" w:pos="2410"/>
          <w:tab w:val="left" w:pos="3544"/>
        </w:tabs>
        <w:spacing w:after="0" w:line="240" w:lineRule="auto"/>
        <w:jc w:val="both"/>
        <w:rPr>
          <w:rFonts w:ascii="Tahoma" w:hAnsi="Tahoma" w:cs="Tahoma"/>
          <w:sz w:val="20"/>
          <w:szCs w:val="20"/>
        </w:rPr>
      </w:pPr>
      <w:r>
        <w:rPr>
          <w:rFonts w:ascii="Tahoma" w:hAnsi="Tahoma" w:cs="Tahoma"/>
          <w:sz w:val="20"/>
          <w:szCs w:val="20"/>
        </w:rPr>
        <w:t>Foto: © Norbert Hanauer</w:t>
      </w:r>
    </w:p>
    <w:sectPr w:rsidR="00FB3AB1" w:rsidSect="00CE54AE">
      <w:headerReference w:type="default" r:id="rId15"/>
      <w:footerReference w:type="default" r:id="rId16"/>
      <w:pgSz w:w="11906" w:h="16838"/>
      <w:pgMar w:top="1418" w:right="707" w:bottom="709" w:left="851" w:header="426"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3DBD" w14:textId="77777777" w:rsidR="00AA2CB6" w:rsidRDefault="00AA2CB6" w:rsidP="00BD75A1">
      <w:pPr>
        <w:spacing w:after="0" w:line="240" w:lineRule="auto"/>
      </w:pPr>
      <w:r>
        <w:separator/>
      </w:r>
    </w:p>
  </w:endnote>
  <w:endnote w:type="continuationSeparator" w:id="0">
    <w:p w14:paraId="46DAB8A7" w14:textId="77777777" w:rsidR="00AA2CB6" w:rsidRDefault="00AA2CB6" w:rsidP="00BD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3F17" w14:textId="0EDC87C8" w:rsidR="00F2772D" w:rsidRPr="00F2772D" w:rsidRDefault="00F2772D" w:rsidP="00F2772D">
    <w:pPr>
      <w:pStyle w:val="Fuzeile"/>
      <w:pBdr>
        <w:top w:val="single" w:sz="4" w:space="1" w:color="auto"/>
      </w:pBdr>
      <w:tabs>
        <w:tab w:val="clear" w:pos="4536"/>
        <w:tab w:val="clear" w:pos="9072"/>
        <w:tab w:val="right" w:pos="10348"/>
      </w:tabs>
      <w:rPr>
        <w:rFonts w:ascii="Tahoma" w:hAnsi="Tahoma" w:cs="Tahoma"/>
        <w:sz w:val="14"/>
        <w:szCs w:val="14"/>
      </w:rPr>
    </w:pPr>
    <w:proofErr w:type="spellStart"/>
    <w:r>
      <w:rPr>
        <w:rFonts w:ascii="Tahoma" w:hAnsi="Tahoma" w:cs="Tahoma"/>
        <w:sz w:val="14"/>
        <w:szCs w:val="14"/>
      </w:rPr>
      <w:t>AustrianSkills</w:t>
    </w:r>
    <w:proofErr w:type="spellEnd"/>
    <w:r>
      <w:rPr>
        <w:rFonts w:ascii="Tahoma" w:hAnsi="Tahoma" w:cs="Tahoma"/>
        <w:sz w:val="14"/>
        <w:szCs w:val="14"/>
      </w:rPr>
      <w:t xml:space="preserve"> Entrepreneurship 202</w:t>
    </w:r>
    <w:r w:rsidR="00EA46AF">
      <w:rPr>
        <w:rFonts w:ascii="Tahoma" w:hAnsi="Tahoma" w:cs="Tahoma"/>
        <w:sz w:val="14"/>
        <w:szCs w:val="14"/>
      </w:rPr>
      <w:t>2</w:t>
    </w:r>
    <w:r>
      <w:rPr>
        <w:rFonts w:ascii="Tahoma" w:hAnsi="Tahoma" w:cs="Tahoma"/>
        <w:sz w:val="14"/>
        <w:szCs w:val="14"/>
      </w:rPr>
      <w:t xml:space="preserve"> – </w:t>
    </w:r>
    <w:r w:rsidR="00EA46AF">
      <w:rPr>
        <w:rFonts w:ascii="Tahoma" w:hAnsi="Tahoma" w:cs="Tahoma"/>
        <w:sz w:val="14"/>
        <w:szCs w:val="14"/>
      </w:rPr>
      <w:t>Pressebericht</w:t>
    </w:r>
    <w:r>
      <w:rPr>
        <w:rFonts w:ascii="Tahoma" w:hAnsi="Tahoma" w:cs="Tahoma"/>
        <w:sz w:val="14"/>
        <w:szCs w:val="14"/>
      </w:rPr>
      <w:tab/>
    </w:r>
    <w:r w:rsidRPr="00F2772D">
      <w:rPr>
        <w:rFonts w:ascii="Tahoma" w:hAnsi="Tahoma" w:cs="Tahoma"/>
        <w:sz w:val="14"/>
        <w:szCs w:val="14"/>
      </w:rPr>
      <w:t xml:space="preserve">Seite </w:t>
    </w:r>
    <w:r w:rsidRPr="00F2772D">
      <w:rPr>
        <w:rFonts w:ascii="Tahoma" w:hAnsi="Tahoma" w:cs="Tahoma"/>
        <w:sz w:val="14"/>
        <w:szCs w:val="14"/>
      </w:rPr>
      <w:fldChar w:fldCharType="begin"/>
    </w:r>
    <w:r w:rsidRPr="00F2772D">
      <w:rPr>
        <w:rFonts w:ascii="Tahoma" w:hAnsi="Tahoma" w:cs="Tahoma"/>
        <w:sz w:val="14"/>
        <w:szCs w:val="14"/>
      </w:rPr>
      <w:instrText>PAGE   \* MERGEFORMAT</w:instrText>
    </w:r>
    <w:r w:rsidRPr="00F2772D">
      <w:rPr>
        <w:rFonts w:ascii="Tahoma" w:hAnsi="Tahoma" w:cs="Tahoma"/>
        <w:sz w:val="14"/>
        <w:szCs w:val="14"/>
      </w:rPr>
      <w:fldChar w:fldCharType="separate"/>
    </w:r>
    <w:r w:rsidR="004D5B49">
      <w:rPr>
        <w:rFonts w:ascii="Tahoma" w:hAnsi="Tahoma" w:cs="Tahoma"/>
        <w:noProof/>
        <w:sz w:val="14"/>
        <w:szCs w:val="14"/>
      </w:rPr>
      <w:t>2</w:t>
    </w:r>
    <w:r w:rsidRPr="00F2772D">
      <w:rPr>
        <w:rFonts w:ascii="Tahoma" w:hAnsi="Tahoma" w:cs="Tahoma"/>
        <w:sz w:val="14"/>
        <w:szCs w:val="14"/>
      </w:rPr>
      <w:fldChar w:fldCharType="end"/>
    </w:r>
    <w:r w:rsidRPr="00F2772D">
      <w:rPr>
        <w:rFonts w:ascii="Tahoma" w:hAnsi="Tahoma" w:cs="Tahoma"/>
        <w:sz w:val="14"/>
        <w:szCs w:val="14"/>
      </w:rPr>
      <w:t xml:space="preserve"> von </w:t>
    </w:r>
    <w:r w:rsidRPr="00F2772D">
      <w:rPr>
        <w:rFonts w:ascii="Tahoma" w:hAnsi="Tahoma" w:cs="Tahoma"/>
        <w:sz w:val="14"/>
        <w:szCs w:val="14"/>
      </w:rPr>
      <w:fldChar w:fldCharType="begin"/>
    </w:r>
    <w:r w:rsidRPr="00F2772D">
      <w:rPr>
        <w:rFonts w:ascii="Tahoma" w:hAnsi="Tahoma" w:cs="Tahoma"/>
        <w:sz w:val="14"/>
        <w:szCs w:val="14"/>
      </w:rPr>
      <w:instrText xml:space="preserve"> NUMPAGES  \* Arabic  \* MERGEFORMAT </w:instrText>
    </w:r>
    <w:r w:rsidRPr="00F2772D">
      <w:rPr>
        <w:rFonts w:ascii="Tahoma" w:hAnsi="Tahoma" w:cs="Tahoma"/>
        <w:sz w:val="14"/>
        <w:szCs w:val="14"/>
      </w:rPr>
      <w:fldChar w:fldCharType="separate"/>
    </w:r>
    <w:r w:rsidR="004D5B49">
      <w:rPr>
        <w:rFonts w:ascii="Tahoma" w:hAnsi="Tahoma" w:cs="Tahoma"/>
        <w:noProof/>
        <w:sz w:val="14"/>
        <w:szCs w:val="14"/>
      </w:rPr>
      <w:t>3</w:t>
    </w:r>
    <w:r w:rsidRPr="00F2772D">
      <w:rPr>
        <w:rFonts w:ascii="Tahoma" w:hAnsi="Tahoma" w:cs="Tahom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96549" w14:textId="77777777" w:rsidR="00AA2CB6" w:rsidRDefault="00AA2CB6" w:rsidP="00BD75A1">
      <w:pPr>
        <w:spacing w:after="0" w:line="240" w:lineRule="auto"/>
      </w:pPr>
      <w:r>
        <w:separator/>
      </w:r>
    </w:p>
  </w:footnote>
  <w:footnote w:type="continuationSeparator" w:id="0">
    <w:p w14:paraId="308CEBE8" w14:textId="77777777" w:rsidR="00AA2CB6" w:rsidRDefault="00AA2CB6" w:rsidP="00BD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B940" w14:textId="77777777" w:rsidR="00900D91" w:rsidRDefault="00C372EB" w:rsidP="00030071">
    <w:pPr>
      <w:pStyle w:val="Kopfzeile"/>
      <w:tabs>
        <w:tab w:val="clear" w:pos="4536"/>
        <w:tab w:val="clear" w:pos="9072"/>
        <w:tab w:val="left" w:pos="2694"/>
        <w:tab w:val="left" w:pos="5670"/>
        <w:tab w:val="right" w:pos="10348"/>
      </w:tabs>
      <w:spacing w:after="120"/>
    </w:pPr>
    <w:r>
      <w:rPr>
        <w:noProof/>
        <w:lang w:val="de-AT" w:eastAsia="de-AT"/>
      </w:rPr>
      <w:drawing>
        <wp:inline distT="0" distB="0" distL="0" distR="0" wp14:anchorId="58F23035" wp14:editId="5E3036BF">
          <wp:extent cx="733425" cy="50883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8975" cy="519626"/>
                  </a:xfrm>
                  <a:prstGeom prst="rect">
                    <a:avLst/>
                  </a:prstGeom>
                </pic:spPr>
              </pic:pic>
            </a:graphicData>
          </a:graphic>
        </wp:inline>
      </w:drawing>
    </w:r>
    <w:r>
      <w:rPr>
        <w:noProof/>
        <w:lang w:eastAsia="de-AT"/>
      </w:rPr>
      <w:t xml:space="preserve">  </w:t>
    </w:r>
    <w:r w:rsidR="00030071">
      <w:rPr>
        <w:noProof/>
        <w:lang w:eastAsia="de-AT"/>
      </w:rPr>
      <w:tab/>
    </w:r>
    <w:r w:rsidRPr="00C372EB">
      <w:rPr>
        <w:noProof/>
        <w:lang w:val="de-AT" w:eastAsia="de-AT"/>
      </w:rPr>
      <w:drawing>
        <wp:inline distT="0" distB="0" distL="0" distR="0" wp14:anchorId="7AB120E3" wp14:editId="7847AD0E">
          <wp:extent cx="781050" cy="19104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57003" cy="209622"/>
                  </a:xfrm>
                  <a:prstGeom prst="rect">
                    <a:avLst/>
                  </a:prstGeom>
                </pic:spPr>
              </pic:pic>
            </a:graphicData>
          </a:graphic>
        </wp:inline>
      </w:drawing>
    </w:r>
    <w:r w:rsidR="00030071">
      <w:rPr>
        <w:noProof/>
        <w:lang w:eastAsia="de-AT"/>
      </w:rPr>
      <w:tab/>
    </w:r>
    <w:r w:rsidR="00900D91">
      <w:rPr>
        <w:noProof/>
        <w:lang w:val="de-AT" w:eastAsia="de-AT"/>
      </w:rPr>
      <w:drawing>
        <wp:inline distT="0" distB="0" distL="0" distR="0" wp14:anchorId="70C6F761" wp14:editId="1C0D49D7">
          <wp:extent cx="809625" cy="339920"/>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3466" cy="349930"/>
                  </a:xfrm>
                  <a:prstGeom prst="rect">
                    <a:avLst/>
                  </a:prstGeom>
                  <a:noFill/>
                </pic:spPr>
              </pic:pic>
            </a:graphicData>
          </a:graphic>
        </wp:inline>
      </w:drawing>
    </w:r>
    <w:r w:rsidR="00030071">
      <w:rPr>
        <w:noProof/>
        <w:lang w:eastAsia="de-AT"/>
      </w:rPr>
      <w:tab/>
    </w:r>
    <w:r w:rsidRPr="00C372EB">
      <w:rPr>
        <w:noProof/>
        <w:lang w:val="de-AT" w:eastAsia="de-AT"/>
      </w:rPr>
      <w:drawing>
        <wp:inline distT="0" distB="0" distL="0" distR="0" wp14:anchorId="44D66B7C" wp14:editId="70E65E98">
          <wp:extent cx="1306195" cy="382465"/>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25265" cy="38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3DFD"/>
    <w:multiLevelType w:val="hybridMultilevel"/>
    <w:tmpl w:val="A4945A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6A6664"/>
    <w:multiLevelType w:val="hybridMultilevel"/>
    <w:tmpl w:val="81260334"/>
    <w:lvl w:ilvl="0" w:tplc="5F06C274">
      <w:start w:val="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2E1CF0"/>
    <w:multiLevelType w:val="hybridMultilevel"/>
    <w:tmpl w:val="8F24F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393DE3"/>
    <w:multiLevelType w:val="hybridMultilevel"/>
    <w:tmpl w:val="C7D83B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1530F8"/>
    <w:multiLevelType w:val="hybridMultilevel"/>
    <w:tmpl w:val="C56A12F4"/>
    <w:lvl w:ilvl="0" w:tplc="929C1878">
      <w:start w:val="1"/>
      <w:numFmt w:val="bullet"/>
      <w:lvlText w:val="•"/>
      <w:lvlJc w:val="left"/>
      <w:pPr>
        <w:tabs>
          <w:tab w:val="num" w:pos="360"/>
        </w:tabs>
        <w:ind w:left="360" w:hanging="360"/>
      </w:pPr>
      <w:rPr>
        <w:rFonts w:ascii="Arial" w:hAnsi="Arial" w:hint="default"/>
      </w:rPr>
    </w:lvl>
    <w:lvl w:ilvl="1" w:tplc="0A96712E">
      <w:start w:val="1"/>
      <w:numFmt w:val="bullet"/>
      <w:lvlText w:val="•"/>
      <w:lvlJc w:val="left"/>
      <w:pPr>
        <w:tabs>
          <w:tab w:val="num" w:pos="1080"/>
        </w:tabs>
        <w:ind w:left="1080" w:hanging="360"/>
      </w:pPr>
      <w:rPr>
        <w:rFonts w:ascii="Arial" w:hAnsi="Arial" w:hint="default"/>
      </w:rPr>
    </w:lvl>
    <w:lvl w:ilvl="2" w:tplc="56927E82" w:tentative="1">
      <w:start w:val="1"/>
      <w:numFmt w:val="bullet"/>
      <w:lvlText w:val="•"/>
      <w:lvlJc w:val="left"/>
      <w:pPr>
        <w:tabs>
          <w:tab w:val="num" w:pos="1800"/>
        </w:tabs>
        <w:ind w:left="1800" w:hanging="360"/>
      </w:pPr>
      <w:rPr>
        <w:rFonts w:ascii="Arial" w:hAnsi="Arial" w:hint="default"/>
      </w:rPr>
    </w:lvl>
    <w:lvl w:ilvl="3" w:tplc="E880F34E" w:tentative="1">
      <w:start w:val="1"/>
      <w:numFmt w:val="bullet"/>
      <w:lvlText w:val="•"/>
      <w:lvlJc w:val="left"/>
      <w:pPr>
        <w:tabs>
          <w:tab w:val="num" w:pos="2520"/>
        </w:tabs>
        <w:ind w:left="2520" w:hanging="360"/>
      </w:pPr>
      <w:rPr>
        <w:rFonts w:ascii="Arial" w:hAnsi="Arial" w:hint="default"/>
      </w:rPr>
    </w:lvl>
    <w:lvl w:ilvl="4" w:tplc="BD98E87E" w:tentative="1">
      <w:start w:val="1"/>
      <w:numFmt w:val="bullet"/>
      <w:lvlText w:val="•"/>
      <w:lvlJc w:val="left"/>
      <w:pPr>
        <w:tabs>
          <w:tab w:val="num" w:pos="3240"/>
        </w:tabs>
        <w:ind w:left="3240" w:hanging="360"/>
      </w:pPr>
      <w:rPr>
        <w:rFonts w:ascii="Arial" w:hAnsi="Arial" w:hint="default"/>
      </w:rPr>
    </w:lvl>
    <w:lvl w:ilvl="5" w:tplc="C44AC7D6" w:tentative="1">
      <w:start w:val="1"/>
      <w:numFmt w:val="bullet"/>
      <w:lvlText w:val="•"/>
      <w:lvlJc w:val="left"/>
      <w:pPr>
        <w:tabs>
          <w:tab w:val="num" w:pos="3960"/>
        </w:tabs>
        <w:ind w:left="3960" w:hanging="360"/>
      </w:pPr>
      <w:rPr>
        <w:rFonts w:ascii="Arial" w:hAnsi="Arial" w:hint="default"/>
      </w:rPr>
    </w:lvl>
    <w:lvl w:ilvl="6" w:tplc="ED1250C8" w:tentative="1">
      <w:start w:val="1"/>
      <w:numFmt w:val="bullet"/>
      <w:lvlText w:val="•"/>
      <w:lvlJc w:val="left"/>
      <w:pPr>
        <w:tabs>
          <w:tab w:val="num" w:pos="4680"/>
        </w:tabs>
        <w:ind w:left="4680" w:hanging="360"/>
      </w:pPr>
      <w:rPr>
        <w:rFonts w:ascii="Arial" w:hAnsi="Arial" w:hint="default"/>
      </w:rPr>
    </w:lvl>
    <w:lvl w:ilvl="7" w:tplc="6054E818" w:tentative="1">
      <w:start w:val="1"/>
      <w:numFmt w:val="bullet"/>
      <w:lvlText w:val="•"/>
      <w:lvlJc w:val="left"/>
      <w:pPr>
        <w:tabs>
          <w:tab w:val="num" w:pos="5400"/>
        </w:tabs>
        <w:ind w:left="5400" w:hanging="360"/>
      </w:pPr>
      <w:rPr>
        <w:rFonts w:ascii="Arial" w:hAnsi="Arial" w:hint="default"/>
      </w:rPr>
    </w:lvl>
    <w:lvl w:ilvl="8" w:tplc="83FCB94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5474D70"/>
    <w:multiLevelType w:val="hybridMultilevel"/>
    <w:tmpl w:val="0E7CEF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1459D1"/>
    <w:multiLevelType w:val="hybridMultilevel"/>
    <w:tmpl w:val="D73CC8F0"/>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E662CC"/>
    <w:multiLevelType w:val="hybridMultilevel"/>
    <w:tmpl w:val="B004F9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941549B"/>
    <w:multiLevelType w:val="hybridMultilevel"/>
    <w:tmpl w:val="72F81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B5C2BA8"/>
    <w:multiLevelType w:val="hybridMultilevel"/>
    <w:tmpl w:val="7A46630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BA4667A"/>
    <w:multiLevelType w:val="hybridMultilevel"/>
    <w:tmpl w:val="990ABA18"/>
    <w:lvl w:ilvl="0" w:tplc="C73CC8F2">
      <w:start w:val="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DE33F6"/>
    <w:multiLevelType w:val="hybridMultilevel"/>
    <w:tmpl w:val="25A4557C"/>
    <w:lvl w:ilvl="0" w:tplc="0C07000D">
      <w:start w:val="1"/>
      <w:numFmt w:val="bullet"/>
      <w:lvlText w:val=""/>
      <w:lvlJc w:val="left"/>
      <w:pPr>
        <w:ind w:left="426" w:hanging="360"/>
      </w:pPr>
      <w:rPr>
        <w:rFonts w:ascii="Wingdings" w:hAnsi="Wingdings" w:hint="default"/>
      </w:rPr>
    </w:lvl>
    <w:lvl w:ilvl="1" w:tplc="0C070003" w:tentative="1">
      <w:start w:val="1"/>
      <w:numFmt w:val="bullet"/>
      <w:lvlText w:val="o"/>
      <w:lvlJc w:val="left"/>
      <w:pPr>
        <w:ind w:left="1146" w:hanging="360"/>
      </w:pPr>
      <w:rPr>
        <w:rFonts w:ascii="Courier New" w:hAnsi="Courier New" w:cs="Courier New" w:hint="default"/>
      </w:rPr>
    </w:lvl>
    <w:lvl w:ilvl="2" w:tplc="0C070005" w:tentative="1">
      <w:start w:val="1"/>
      <w:numFmt w:val="bullet"/>
      <w:lvlText w:val=""/>
      <w:lvlJc w:val="left"/>
      <w:pPr>
        <w:ind w:left="1866" w:hanging="360"/>
      </w:pPr>
      <w:rPr>
        <w:rFonts w:ascii="Wingdings" w:hAnsi="Wingdings" w:hint="default"/>
      </w:rPr>
    </w:lvl>
    <w:lvl w:ilvl="3" w:tplc="0C070001" w:tentative="1">
      <w:start w:val="1"/>
      <w:numFmt w:val="bullet"/>
      <w:lvlText w:val=""/>
      <w:lvlJc w:val="left"/>
      <w:pPr>
        <w:ind w:left="2586" w:hanging="360"/>
      </w:pPr>
      <w:rPr>
        <w:rFonts w:ascii="Symbol" w:hAnsi="Symbol" w:hint="default"/>
      </w:rPr>
    </w:lvl>
    <w:lvl w:ilvl="4" w:tplc="0C070003" w:tentative="1">
      <w:start w:val="1"/>
      <w:numFmt w:val="bullet"/>
      <w:lvlText w:val="o"/>
      <w:lvlJc w:val="left"/>
      <w:pPr>
        <w:ind w:left="3306" w:hanging="360"/>
      </w:pPr>
      <w:rPr>
        <w:rFonts w:ascii="Courier New" w:hAnsi="Courier New" w:cs="Courier New" w:hint="default"/>
      </w:rPr>
    </w:lvl>
    <w:lvl w:ilvl="5" w:tplc="0C070005" w:tentative="1">
      <w:start w:val="1"/>
      <w:numFmt w:val="bullet"/>
      <w:lvlText w:val=""/>
      <w:lvlJc w:val="left"/>
      <w:pPr>
        <w:ind w:left="4026" w:hanging="360"/>
      </w:pPr>
      <w:rPr>
        <w:rFonts w:ascii="Wingdings" w:hAnsi="Wingdings" w:hint="default"/>
      </w:rPr>
    </w:lvl>
    <w:lvl w:ilvl="6" w:tplc="0C070001" w:tentative="1">
      <w:start w:val="1"/>
      <w:numFmt w:val="bullet"/>
      <w:lvlText w:val=""/>
      <w:lvlJc w:val="left"/>
      <w:pPr>
        <w:ind w:left="4746" w:hanging="360"/>
      </w:pPr>
      <w:rPr>
        <w:rFonts w:ascii="Symbol" w:hAnsi="Symbol" w:hint="default"/>
      </w:rPr>
    </w:lvl>
    <w:lvl w:ilvl="7" w:tplc="0C070003" w:tentative="1">
      <w:start w:val="1"/>
      <w:numFmt w:val="bullet"/>
      <w:lvlText w:val="o"/>
      <w:lvlJc w:val="left"/>
      <w:pPr>
        <w:ind w:left="5466" w:hanging="360"/>
      </w:pPr>
      <w:rPr>
        <w:rFonts w:ascii="Courier New" w:hAnsi="Courier New" w:cs="Courier New" w:hint="default"/>
      </w:rPr>
    </w:lvl>
    <w:lvl w:ilvl="8" w:tplc="0C070005" w:tentative="1">
      <w:start w:val="1"/>
      <w:numFmt w:val="bullet"/>
      <w:lvlText w:val=""/>
      <w:lvlJc w:val="left"/>
      <w:pPr>
        <w:ind w:left="6186" w:hanging="360"/>
      </w:pPr>
      <w:rPr>
        <w:rFonts w:ascii="Wingdings" w:hAnsi="Wingdings" w:hint="default"/>
      </w:rPr>
    </w:lvl>
  </w:abstractNum>
  <w:abstractNum w:abstractNumId="12" w15:restartNumberingAfterBreak="0">
    <w:nsid w:val="489C5519"/>
    <w:multiLevelType w:val="hybridMultilevel"/>
    <w:tmpl w:val="9C888A52"/>
    <w:lvl w:ilvl="0" w:tplc="B90CA6D4">
      <w:start w:val="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9294576"/>
    <w:multiLevelType w:val="hybridMultilevel"/>
    <w:tmpl w:val="156AFAE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91A544B"/>
    <w:multiLevelType w:val="hybridMultilevel"/>
    <w:tmpl w:val="34506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134AA5"/>
    <w:multiLevelType w:val="hybridMultilevel"/>
    <w:tmpl w:val="B69CEDFA"/>
    <w:lvl w:ilvl="0" w:tplc="0C070009">
      <w:start w:val="1"/>
      <w:numFmt w:val="bullet"/>
      <w:lvlText w:val=""/>
      <w:lvlJc w:val="left"/>
      <w:pPr>
        <w:ind w:left="426" w:hanging="360"/>
      </w:pPr>
      <w:rPr>
        <w:rFonts w:ascii="Wingdings" w:hAnsi="Wingdings" w:hint="default"/>
      </w:rPr>
    </w:lvl>
    <w:lvl w:ilvl="1" w:tplc="0C070003" w:tentative="1">
      <w:start w:val="1"/>
      <w:numFmt w:val="bullet"/>
      <w:lvlText w:val="o"/>
      <w:lvlJc w:val="left"/>
      <w:pPr>
        <w:ind w:left="1146" w:hanging="360"/>
      </w:pPr>
      <w:rPr>
        <w:rFonts w:ascii="Courier New" w:hAnsi="Courier New" w:cs="Courier New" w:hint="default"/>
      </w:rPr>
    </w:lvl>
    <w:lvl w:ilvl="2" w:tplc="0C070005" w:tentative="1">
      <w:start w:val="1"/>
      <w:numFmt w:val="bullet"/>
      <w:lvlText w:val=""/>
      <w:lvlJc w:val="left"/>
      <w:pPr>
        <w:ind w:left="1866" w:hanging="360"/>
      </w:pPr>
      <w:rPr>
        <w:rFonts w:ascii="Wingdings" w:hAnsi="Wingdings" w:hint="default"/>
      </w:rPr>
    </w:lvl>
    <w:lvl w:ilvl="3" w:tplc="0C070001" w:tentative="1">
      <w:start w:val="1"/>
      <w:numFmt w:val="bullet"/>
      <w:lvlText w:val=""/>
      <w:lvlJc w:val="left"/>
      <w:pPr>
        <w:ind w:left="2586" w:hanging="360"/>
      </w:pPr>
      <w:rPr>
        <w:rFonts w:ascii="Symbol" w:hAnsi="Symbol" w:hint="default"/>
      </w:rPr>
    </w:lvl>
    <w:lvl w:ilvl="4" w:tplc="0C070003" w:tentative="1">
      <w:start w:val="1"/>
      <w:numFmt w:val="bullet"/>
      <w:lvlText w:val="o"/>
      <w:lvlJc w:val="left"/>
      <w:pPr>
        <w:ind w:left="3306" w:hanging="360"/>
      </w:pPr>
      <w:rPr>
        <w:rFonts w:ascii="Courier New" w:hAnsi="Courier New" w:cs="Courier New" w:hint="default"/>
      </w:rPr>
    </w:lvl>
    <w:lvl w:ilvl="5" w:tplc="0C070005" w:tentative="1">
      <w:start w:val="1"/>
      <w:numFmt w:val="bullet"/>
      <w:lvlText w:val=""/>
      <w:lvlJc w:val="left"/>
      <w:pPr>
        <w:ind w:left="4026" w:hanging="360"/>
      </w:pPr>
      <w:rPr>
        <w:rFonts w:ascii="Wingdings" w:hAnsi="Wingdings" w:hint="default"/>
      </w:rPr>
    </w:lvl>
    <w:lvl w:ilvl="6" w:tplc="0C070001" w:tentative="1">
      <w:start w:val="1"/>
      <w:numFmt w:val="bullet"/>
      <w:lvlText w:val=""/>
      <w:lvlJc w:val="left"/>
      <w:pPr>
        <w:ind w:left="4746" w:hanging="360"/>
      </w:pPr>
      <w:rPr>
        <w:rFonts w:ascii="Symbol" w:hAnsi="Symbol" w:hint="default"/>
      </w:rPr>
    </w:lvl>
    <w:lvl w:ilvl="7" w:tplc="0C070003" w:tentative="1">
      <w:start w:val="1"/>
      <w:numFmt w:val="bullet"/>
      <w:lvlText w:val="o"/>
      <w:lvlJc w:val="left"/>
      <w:pPr>
        <w:ind w:left="5466" w:hanging="360"/>
      </w:pPr>
      <w:rPr>
        <w:rFonts w:ascii="Courier New" w:hAnsi="Courier New" w:cs="Courier New" w:hint="default"/>
      </w:rPr>
    </w:lvl>
    <w:lvl w:ilvl="8" w:tplc="0C070005" w:tentative="1">
      <w:start w:val="1"/>
      <w:numFmt w:val="bullet"/>
      <w:lvlText w:val=""/>
      <w:lvlJc w:val="left"/>
      <w:pPr>
        <w:ind w:left="6186" w:hanging="360"/>
      </w:pPr>
      <w:rPr>
        <w:rFonts w:ascii="Wingdings" w:hAnsi="Wingdings" w:hint="default"/>
      </w:rPr>
    </w:lvl>
  </w:abstractNum>
  <w:abstractNum w:abstractNumId="16" w15:restartNumberingAfterBreak="0">
    <w:nsid w:val="738A3E9F"/>
    <w:multiLevelType w:val="hybridMultilevel"/>
    <w:tmpl w:val="527CEB3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F9E1E8E"/>
    <w:multiLevelType w:val="hybridMultilevel"/>
    <w:tmpl w:val="E83E5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1"/>
  </w:num>
  <w:num w:numId="5">
    <w:abstractNumId w:val="7"/>
  </w:num>
  <w:num w:numId="6">
    <w:abstractNumId w:val="8"/>
  </w:num>
  <w:num w:numId="7">
    <w:abstractNumId w:val="0"/>
  </w:num>
  <w:num w:numId="8">
    <w:abstractNumId w:val="2"/>
  </w:num>
  <w:num w:numId="9">
    <w:abstractNumId w:val="3"/>
  </w:num>
  <w:num w:numId="10">
    <w:abstractNumId w:val="17"/>
  </w:num>
  <w:num w:numId="11">
    <w:abstractNumId w:val="5"/>
  </w:num>
  <w:num w:numId="12">
    <w:abstractNumId w:val="13"/>
  </w:num>
  <w:num w:numId="13">
    <w:abstractNumId w:val="14"/>
  </w:num>
  <w:num w:numId="14">
    <w:abstractNumId w:val="6"/>
  </w:num>
  <w:num w:numId="15">
    <w:abstractNumId w:val="15"/>
  </w:num>
  <w:num w:numId="16">
    <w:abstractNumId w:val="11"/>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3E"/>
    <w:rsid w:val="00000CA5"/>
    <w:rsid w:val="0000655D"/>
    <w:rsid w:val="00012EF3"/>
    <w:rsid w:val="00020A96"/>
    <w:rsid w:val="00030071"/>
    <w:rsid w:val="000346D3"/>
    <w:rsid w:val="00035CF9"/>
    <w:rsid w:val="00037801"/>
    <w:rsid w:val="0004236F"/>
    <w:rsid w:val="0005061A"/>
    <w:rsid w:val="000523A3"/>
    <w:rsid w:val="00052E2D"/>
    <w:rsid w:val="00066821"/>
    <w:rsid w:val="00070E02"/>
    <w:rsid w:val="0009657B"/>
    <w:rsid w:val="000A1EA6"/>
    <w:rsid w:val="000D1F21"/>
    <w:rsid w:val="000D4649"/>
    <w:rsid w:val="000E4156"/>
    <w:rsid w:val="000F5AE4"/>
    <w:rsid w:val="001002B3"/>
    <w:rsid w:val="00100A6B"/>
    <w:rsid w:val="00104969"/>
    <w:rsid w:val="001125F4"/>
    <w:rsid w:val="00112938"/>
    <w:rsid w:val="0013351D"/>
    <w:rsid w:val="00135016"/>
    <w:rsid w:val="001445F9"/>
    <w:rsid w:val="0014657D"/>
    <w:rsid w:val="001638D5"/>
    <w:rsid w:val="00185330"/>
    <w:rsid w:val="00186837"/>
    <w:rsid w:val="00191B53"/>
    <w:rsid w:val="00195208"/>
    <w:rsid w:val="001C5A05"/>
    <w:rsid w:val="001C753E"/>
    <w:rsid w:val="001D4D0B"/>
    <w:rsid w:val="001F0F2B"/>
    <w:rsid w:val="001F2BF4"/>
    <w:rsid w:val="0020517E"/>
    <w:rsid w:val="00206A38"/>
    <w:rsid w:val="0021185C"/>
    <w:rsid w:val="00213B0C"/>
    <w:rsid w:val="00222EC4"/>
    <w:rsid w:val="0022786B"/>
    <w:rsid w:val="00230CA5"/>
    <w:rsid w:val="002617AF"/>
    <w:rsid w:val="00273B34"/>
    <w:rsid w:val="002900A1"/>
    <w:rsid w:val="002900EB"/>
    <w:rsid w:val="00290630"/>
    <w:rsid w:val="00294F90"/>
    <w:rsid w:val="002A4D86"/>
    <w:rsid w:val="002A7491"/>
    <w:rsid w:val="002B4EDC"/>
    <w:rsid w:val="002C2793"/>
    <w:rsid w:val="002C4B61"/>
    <w:rsid w:val="002E26BC"/>
    <w:rsid w:val="002E43D2"/>
    <w:rsid w:val="002E5BC4"/>
    <w:rsid w:val="002E5F26"/>
    <w:rsid w:val="002E7417"/>
    <w:rsid w:val="002F1F71"/>
    <w:rsid w:val="003046BB"/>
    <w:rsid w:val="00326691"/>
    <w:rsid w:val="00335D2E"/>
    <w:rsid w:val="00336EB1"/>
    <w:rsid w:val="00341248"/>
    <w:rsid w:val="00341F74"/>
    <w:rsid w:val="003461B7"/>
    <w:rsid w:val="00350E08"/>
    <w:rsid w:val="003524D3"/>
    <w:rsid w:val="00354C40"/>
    <w:rsid w:val="0036146A"/>
    <w:rsid w:val="00361935"/>
    <w:rsid w:val="00375B8D"/>
    <w:rsid w:val="00383DB5"/>
    <w:rsid w:val="0038616F"/>
    <w:rsid w:val="00390796"/>
    <w:rsid w:val="003A7A35"/>
    <w:rsid w:val="003B66A9"/>
    <w:rsid w:val="003E012A"/>
    <w:rsid w:val="00411E39"/>
    <w:rsid w:val="004219A6"/>
    <w:rsid w:val="004226D1"/>
    <w:rsid w:val="00425089"/>
    <w:rsid w:val="004400D8"/>
    <w:rsid w:val="00440E50"/>
    <w:rsid w:val="0044378A"/>
    <w:rsid w:val="00450872"/>
    <w:rsid w:val="00452F0C"/>
    <w:rsid w:val="0046182B"/>
    <w:rsid w:val="00462C81"/>
    <w:rsid w:val="0046544C"/>
    <w:rsid w:val="00484E9B"/>
    <w:rsid w:val="004A1E21"/>
    <w:rsid w:val="004A3DD0"/>
    <w:rsid w:val="004A4097"/>
    <w:rsid w:val="004B1665"/>
    <w:rsid w:val="004B188C"/>
    <w:rsid w:val="004B2DE1"/>
    <w:rsid w:val="004B3439"/>
    <w:rsid w:val="004B7F90"/>
    <w:rsid w:val="004D4DED"/>
    <w:rsid w:val="004D54B6"/>
    <w:rsid w:val="004D5B49"/>
    <w:rsid w:val="004D6C4A"/>
    <w:rsid w:val="004E0D4F"/>
    <w:rsid w:val="004E2E50"/>
    <w:rsid w:val="004E47AB"/>
    <w:rsid w:val="004E7B19"/>
    <w:rsid w:val="004F0014"/>
    <w:rsid w:val="0052254E"/>
    <w:rsid w:val="00531C37"/>
    <w:rsid w:val="00550151"/>
    <w:rsid w:val="00551BE0"/>
    <w:rsid w:val="0055258C"/>
    <w:rsid w:val="00554806"/>
    <w:rsid w:val="00557A6A"/>
    <w:rsid w:val="00560F8D"/>
    <w:rsid w:val="00562410"/>
    <w:rsid w:val="005633C7"/>
    <w:rsid w:val="00570EA9"/>
    <w:rsid w:val="0059353D"/>
    <w:rsid w:val="00594625"/>
    <w:rsid w:val="005A57F7"/>
    <w:rsid w:val="005A5861"/>
    <w:rsid w:val="005C704D"/>
    <w:rsid w:val="005D049F"/>
    <w:rsid w:val="005D2389"/>
    <w:rsid w:val="005D369F"/>
    <w:rsid w:val="005D7EF6"/>
    <w:rsid w:val="005E0143"/>
    <w:rsid w:val="005F2CE0"/>
    <w:rsid w:val="00604D50"/>
    <w:rsid w:val="006120CD"/>
    <w:rsid w:val="00617D2B"/>
    <w:rsid w:val="0063324E"/>
    <w:rsid w:val="0064681F"/>
    <w:rsid w:val="00691B34"/>
    <w:rsid w:val="006A1A0C"/>
    <w:rsid w:val="006A2B28"/>
    <w:rsid w:val="006A5960"/>
    <w:rsid w:val="006A5D29"/>
    <w:rsid w:val="006B0585"/>
    <w:rsid w:val="006B0C39"/>
    <w:rsid w:val="006C15A9"/>
    <w:rsid w:val="006E25E6"/>
    <w:rsid w:val="006E36CE"/>
    <w:rsid w:val="006E5E0D"/>
    <w:rsid w:val="006F1206"/>
    <w:rsid w:val="006F1AE8"/>
    <w:rsid w:val="006F61B1"/>
    <w:rsid w:val="00700A11"/>
    <w:rsid w:val="00715356"/>
    <w:rsid w:val="00722481"/>
    <w:rsid w:val="007269F8"/>
    <w:rsid w:val="0073345C"/>
    <w:rsid w:val="00741360"/>
    <w:rsid w:val="007535AE"/>
    <w:rsid w:val="00753AD6"/>
    <w:rsid w:val="00760D50"/>
    <w:rsid w:val="00764182"/>
    <w:rsid w:val="007674F7"/>
    <w:rsid w:val="00772CEA"/>
    <w:rsid w:val="007753CB"/>
    <w:rsid w:val="007764A5"/>
    <w:rsid w:val="00780788"/>
    <w:rsid w:val="00792F9F"/>
    <w:rsid w:val="007930BC"/>
    <w:rsid w:val="007A009E"/>
    <w:rsid w:val="007A2A63"/>
    <w:rsid w:val="007A38D5"/>
    <w:rsid w:val="007A404F"/>
    <w:rsid w:val="007A62C3"/>
    <w:rsid w:val="007A7001"/>
    <w:rsid w:val="007B14F6"/>
    <w:rsid w:val="007B27C1"/>
    <w:rsid w:val="007B66D8"/>
    <w:rsid w:val="007B7FC9"/>
    <w:rsid w:val="007C5818"/>
    <w:rsid w:val="007C5B0E"/>
    <w:rsid w:val="007C6A9A"/>
    <w:rsid w:val="007D021C"/>
    <w:rsid w:val="007D086B"/>
    <w:rsid w:val="007D4F73"/>
    <w:rsid w:val="007F07C9"/>
    <w:rsid w:val="007F2FFA"/>
    <w:rsid w:val="00801379"/>
    <w:rsid w:val="00802833"/>
    <w:rsid w:val="0080571B"/>
    <w:rsid w:val="0080582A"/>
    <w:rsid w:val="00820EC2"/>
    <w:rsid w:val="00834456"/>
    <w:rsid w:val="008361E2"/>
    <w:rsid w:val="00837474"/>
    <w:rsid w:val="00845B89"/>
    <w:rsid w:val="00856B64"/>
    <w:rsid w:val="0087231F"/>
    <w:rsid w:val="00876237"/>
    <w:rsid w:val="00886EB7"/>
    <w:rsid w:val="008A01FE"/>
    <w:rsid w:val="008B26DF"/>
    <w:rsid w:val="008C02DB"/>
    <w:rsid w:val="008D2341"/>
    <w:rsid w:val="00900D91"/>
    <w:rsid w:val="009045A9"/>
    <w:rsid w:val="00913B92"/>
    <w:rsid w:val="00914786"/>
    <w:rsid w:val="00916AFE"/>
    <w:rsid w:val="00930D76"/>
    <w:rsid w:val="00931E7A"/>
    <w:rsid w:val="00935E91"/>
    <w:rsid w:val="009602DC"/>
    <w:rsid w:val="009608D8"/>
    <w:rsid w:val="00961F5C"/>
    <w:rsid w:val="0096461F"/>
    <w:rsid w:val="0096740E"/>
    <w:rsid w:val="00967620"/>
    <w:rsid w:val="009725DB"/>
    <w:rsid w:val="00995573"/>
    <w:rsid w:val="00996081"/>
    <w:rsid w:val="009B6370"/>
    <w:rsid w:val="009C3D2F"/>
    <w:rsid w:val="009C4F2E"/>
    <w:rsid w:val="009C67FE"/>
    <w:rsid w:val="009D1906"/>
    <w:rsid w:val="009D69A9"/>
    <w:rsid w:val="009D7179"/>
    <w:rsid w:val="009D7E87"/>
    <w:rsid w:val="009E5CC5"/>
    <w:rsid w:val="009E73F7"/>
    <w:rsid w:val="009F3FA4"/>
    <w:rsid w:val="009F7354"/>
    <w:rsid w:val="009F7658"/>
    <w:rsid w:val="00A00834"/>
    <w:rsid w:val="00A15B19"/>
    <w:rsid w:val="00A2250B"/>
    <w:rsid w:val="00A30BDE"/>
    <w:rsid w:val="00A3186C"/>
    <w:rsid w:val="00A41635"/>
    <w:rsid w:val="00A47F8B"/>
    <w:rsid w:val="00A64FA6"/>
    <w:rsid w:val="00A70EFC"/>
    <w:rsid w:val="00A80D59"/>
    <w:rsid w:val="00A92176"/>
    <w:rsid w:val="00AA010B"/>
    <w:rsid w:val="00AA2002"/>
    <w:rsid w:val="00AA2CB6"/>
    <w:rsid w:val="00AC08B0"/>
    <w:rsid w:val="00AC0CEE"/>
    <w:rsid w:val="00AC754D"/>
    <w:rsid w:val="00AD032C"/>
    <w:rsid w:val="00AD374A"/>
    <w:rsid w:val="00AD6A32"/>
    <w:rsid w:val="00AD7B4E"/>
    <w:rsid w:val="00B1014A"/>
    <w:rsid w:val="00B13926"/>
    <w:rsid w:val="00B14B78"/>
    <w:rsid w:val="00B25595"/>
    <w:rsid w:val="00B27ABD"/>
    <w:rsid w:val="00B30302"/>
    <w:rsid w:val="00B51FF5"/>
    <w:rsid w:val="00B52139"/>
    <w:rsid w:val="00B57A92"/>
    <w:rsid w:val="00B6237D"/>
    <w:rsid w:val="00B66C0D"/>
    <w:rsid w:val="00B96C95"/>
    <w:rsid w:val="00BB3C07"/>
    <w:rsid w:val="00BB76B0"/>
    <w:rsid w:val="00BD75A1"/>
    <w:rsid w:val="00BE02D7"/>
    <w:rsid w:val="00BE1721"/>
    <w:rsid w:val="00BE672B"/>
    <w:rsid w:val="00BF02F1"/>
    <w:rsid w:val="00BF09AD"/>
    <w:rsid w:val="00BF1BB8"/>
    <w:rsid w:val="00BF51B3"/>
    <w:rsid w:val="00C04444"/>
    <w:rsid w:val="00C0618E"/>
    <w:rsid w:val="00C07F8E"/>
    <w:rsid w:val="00C11AB7"/>
    <w:rsid w:val="00C12986"/>
    <w:rsid w:val="00C24E3C"/>
    <w:rsid w:val="00C372EB"/>
    <w:rsid w:val="00C459EC"/>
    <w:rsid w:val="00C54117"/>
    <w:rsid w:val="00C60210"/>
    <w:rsid w:val="00C61539"/>
    <w:rsid w:val="00C664AE"/>
    <w:rsid w:val="00C83BCC"/>
    <w:rsid w:val="00C85890"/>
    <w:rsid w:val="00C868A5"/>
    <w:rsid w:val="00C91A8C"/>
    <w:rsid w:val="00C94807"/>
    <w:rsid w:val="00C9591F"/>
    <w:rsid w:val="00C9629C"/>
    <w:rsid w:val="00CA47D1"/>
    <w:rsid w:val="00CA7BDC"/>
    <w:rsid w:val="00CB1480"/>
    <w:rsid w:val="00CB2DD0"/>
    <w:rsid w:val="00CB2DFB"/>
    <w:rsid w:val="00CC5945"/>
    <w:rsid w:val="00CD4BB6"/>
    <w:rsid w:val="00CE54AE"/>
    <w:rsid w:val="00CF41E9"/>
    <w:rsid w:val="00CF433A"/>
    <w:rsid w:val="00CF790A"/>
    <w:rsid w:val="00D06F7F"/>
    <w:rsid w:val="00D31C0F"/>
    <w:rsid w:val="00D52545"/>
    <w:rsid w:val="00D52B42"/>
    <w:rsid w:val="00D5402F"/>
    <w:rsid w:val="00D5707C"/>
    <w:rsid w:val="00D7612E"/>
    <w:rsid w:val="00D82F48"/>
    <w:rsid w:val="00D878C9"/>
    <w:rsid w:val="00D97B24"/>
    <w:rsid w:val="00DA7A8B"/>
    <w:rsid w:val="00DB0FE1"/>
    <w:rsid w:val="00DB291C"/>
    <w:rsid w:val="00DC1D3C"/>
    <w:rsid w:val="00DC1DA3"/>
    <w:rsid w:val="00DC3BCA"/>
    <w:rsid w:val="00DD4E80"/>
    <w:rsid w:val="00DD58B5"/>
    <w:rsid w:val="00DE10A6"/>
    <w:rsid w:val="00DF16D0"/>
    <w:rsid w:val="00DF7932"/>
    <w:rsid w:val="00E079DA"/>
    <w:rsid w:val="00E1464C"/>
    <w:rsid w:val="00E16E96"/>
    <w:rsid w:val="00E246E6"/>
    <w:rsid w:val="00E30295"/>
    <w:rsid w:val="00E3652A"/>
    <w:rsid w:val="00E53920"/>
    <w:rsid w:val="00E616A4"/>
    <w:rsid w:val="00E666E8"/>
    <w:rsid w:val="00E75C9F"/>
    <w:rsid w:val="00E81CF7"/>
    <w:rsid w:val="00E8302E"/>
    <w:rsid w:val="00E86A67"/>
    <w:rsid w:val="00E92F84"/>
    <w:rsid w:val="00EA0C43"/>
    <w:rsid w:val="00EA46AF"/>
    <w:rsid w:val="00EA540E"/>
    <w:rsid w:val="00EA6D66"/>
    <w:rsid w:val="00EC04C5"/>
    <w:rsid w:val="00EC448D"/>
    <w:rsid w:val="00ED0B2D"/>
    <w:rsid w:val="00ED2EAD"/>
    <w:rsid w:val="00EE4029"/>
    <w:rsid w:val="00EE6A76"/>
    <w:rsid w:val="00EF273D"/>
    <w:rsid w:val="00EF58D6"/>
    <w:rsid w:val="00F1502B"/>
    <w:rsid w:val="00F204FE"/>
    <w:rsid w:val="00F2772D"/>
    <w:rsid w:val="00F52AA0"/>
    <w:rsid w:val="00F54277"/>
    <w:rsid w:val="00F55A4F"/>
    <w:rsid w:val="00F7122A"/>
    <w:rsid w:val="00F75049"/>
    <w:rsid w:val="00F75B45"/>
    <w:rsid w:val="00F81067"/>
    <w:rsid w:val="00F879F5"/>
    <w:rsid w:val="00F940BB"/>
    <w:rsid w:val="00FA37EE"/>
    <w:rsid w:val="00FB0680"/>
    <w:rsid w:val="00FB3AB1"/>
    <w:rsid w:val="00FB4FAB"/>
    <w:rsid w:val="00FB683B"/>
    <w:rsid w:val="00FC54C4"/>
    <w:rsid w:val="00FC625F"/>
    <w:rsid w:val="00FD33DD"/>
    <w:rsid w:val="00FF2111"/>
    <w:rsid w:val="00FF6D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88CD"/>
  <w15:docId w15:val="{8FDDBAF1-143A-4953-B576-00B565F7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2E2D"/>
    <w:pPr>
      <w:spacing w:after="160" w:line="259" w:lineRule="auto"/>
    </w:pPr>
    <w:rPr>
      <w:lang w:val="de-DE"/>
    </w:rPr>
  </w:style>
  <w:style w:type="paragraph" w:styleId="berschrift3">
    <w:name w:val="heading 3"/>
    <w:basedOn w:val="Standard"/>
    <w:next w:val="Standard"/>
    <w:link w:val="berschrift3Zchn"/>
    <w:uiPriority w:val="9"/>
    <w:semiHidden/>
    <w:unhideWhenUsed/>
    <w:qFormat/>
    <w:rsid w:val="00E365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753E"/>
    <w:pPr>
      <w:ind w:left="720"/>
      <w:contextualSpacing/>
    </w:pPr>
  </w:style>
  <w:style w:type="paragraph" w:styleId="Kopfzeile">
    <w:name w:val="header"/>
    <w:basedOn w:val="Standard"/>
    <w:link w:val="KopfzeileZchn"/>
    <w:uiPriority w:val="99"/>
    <w:unhideWhenUsed/>
    <w:rsid w:val="00BD75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75A1"/>
  </w:style>
  <w:style w:type="paragraph" w:styleId="Fuzeile">
    <w:name w:val="footer"/>
    <w:basedOn w:val="Standard"/>
    <w:link w:val="FuzeileZchn"/>
    <w:uiPriority w:val="99"/>
    <w:unhideWhenUsed/>
    <w:rsid w:val="00BD75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75A1"/>
  </w:style>
  <w:style w:type="paragraph" w:styleId="Sprechblasentext">
    <w:name w:val="Balloon Text"/>
    <w:basedOn w:val="Standard"/>
    <w:link w:val="SprechblasentextZchn"/>
    <w:uiPriority w:val="99"/>
    <w:semiHidden/>
    <w:unhideWhenUsed/>
    <w:rsid w:val="00BD75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75A1"/>
    <w:rPr>
      <w:rFonts w:ascii="Tahoma" w:hAnsi="Tahoma" w:cs="Tahoma"/>
      <w:sz w:val="16"/>
      <w:szCs w:val="16"/>
    </w:rPr>
  </w:style>
  <w:style w:type="paragraph" w:styleId="Funotentext">
    <w:name w:val="footnote text"/>
    <w:basedOn w:val="Standard"/>
    <w:link w:val="FunotentextZchn"/>
    <w:uiPriority w:val="99"/>
    <w:semiHidden/>
    <w:unhideWhenUsed/>
    <w:rsid w:val="00B66C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66C0D"/>
    <w:rPr>
      <w:sz w:val="20"/>
      <w:szCs w:val="20"/>
    </w:rPr>
  </w:style>
  <w:style w:type="character" w:styleId="Funotenzeichen">
    <w:name w:val="footnote reference"/>
    <w:basedOn w:val="Absatz-Standardschriftart"/>
    <w:uiPriority w:val="99"/>
    <w:semiHidden/>
    <w:unhideWhenUsed/>
    <w:rsid w:val="00B66C0D"/>
    <w:rPr>
      <w:vertAlign w:val="superscript"/>
    </w:rPr>
  </w:style>
  <w:style w:type="character" w:customStyle="1" w:styleId="berschrift3Zchn">
    <w:name w:val="Überschrift 3 Zchn"/>
    <w:basedOn w:val="Absatz-Standardschriftart"/>
    <w:link w:val="berschrift3"/>
    <w:uiPriority w:val="9"/>
    <w:semiHidden/>
    <w:rsid w:val="00E3652A"/>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230CA5"/>
    <w:rPr>
      <w:color w:val="0000FF" w:themeColor="hyperlink"/>
      <w:u w:val="single"/>
    </w:rPr>
  </w:style>
  <w:style w:type="character" w:styleId="BesuchterLink">
    <w:name w:val="FollowedHyperlink"/>
    <w:basedOn w:val="Absatz-Standardschriftart"/>
    <w:uiPriority w:val="99"/>
    <w:semiHidden/>
    <w:unhideWhenUsed/>
    <w:rsid w:val="00052E2D"/>
    <w:rPr>
      <w:color w:val="800080" w:themeColor="followedHyperlink"/>
      <w:u w:val="single"/>
    </w:rPr>
  </w:style>
  <w:style w:type="table" w:styleId="Tabellenraster">
    <w:name w:val="Table Grid"/>
    <w:basedOn w:val="NormaleTabelle"/>
    <w:uiPriority w:val="59"/>
    <w:unhideWhenUsed/>
    <w:rsid w:val="00F27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
    <w:name w:val="Smart Link"/>
    <w:basedOn w:val="Absatz-Standardschriftart"/>
    <w:uiPriority w:val="99"/>
    <w:semiHidden/>
    <w:unhideWhenUsed/>
    <w:rsid w:val="00560F8D"/>
    <w:rPr>
      <w:color w:val="0000FF"/>
      <w:u w:val="single"/>
      <w:shd w:val="clear" w:color="auto" w:fill="F3F2F1"/>
    </w:rPr>
  </w:style>
  <w:style w:type="character" w:customStyle="1" w:styleId="UnresolvedMention">
    <w:name w:val="Unresolved Mention"/>
    <w:basedOn w:val="Absatz-Standardschriftart"/>
    <w:uiPriority w:val="99"/>
    <w:semiHidden/>
    <w:unhideWhenUsed/>
    <w:rsid w:val="00FB0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8585">
      <w:bodyDiv w:val="1"/>
      <w:marLeft w:val="0"/>
      <w:marRight w:val="0"/>
      <w:marTop w:val="0"/>
      <w:marBottom w:val="0"/>
      <w:divBdr>
        <w:top w:val="none" w:sz="0" w:space="0" w:color="auto"/>
        <w:left w:val="none" w:sz="0" w:space="0" w:color="auto"/>
        <w:bottom w:val="none" w:sz="0" w:space="0" w:color="auto"/>
        <w:right w:val="none" w:sz="0" w:space="0" w:color="auto"/>
      </w:divBdr>
    </w:div>
    <w:div w:id="15119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boeck@bildung.gv.at"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F35D.EBE3E9C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education-my.sharepoint.com/:f:/g/personal/dominik_boeck_eeducation_at/EuZsgiu6mqNJsaAEFZTMVzcBPxq3fOa-3lVqLac6FKaT6g?e=4xpbGh"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3B84-9D07-4DC4-B7DF-D70AD5FC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Böck Dominik</dc:creator>
  <cp:lastModifiedBy>Katharina Kiss</cp:lastModifiedBy>
  <cp:revision>4</cp:revision>
  <dcterms:created xsi:type="dcterms:W3CDTF">2022-11-08T10:30:00Z</dcterms:created>
  <dcterms:modified xsi:type="dcterms:W3CDTF">2022-11-08T10:36:00Z</dcterms:modified>
</cp:coreProperties>
</file>