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BA" w:rsidRPr="00B220BA" w:rsidRDefault="00B220BA" w:rsidP="00B220BA">
      <w:pPr>
        <w:rPr>
          <w:color w:val="000000" w:themeColor="text1"/>
        </w:rPr>
      </w:pPr>
      <w:bookmarkStart w:id="0" w:name="_GoBack"/>
      <w:bookmarkEnd w:id="0"/>
    </w:p>
    <w:p w:rsidR="00B220BA" w:rsidRPr="00B220BA" w:rsidRDefault="00B220BA" w:rsidP="00B220BA">
      <w:pPr>
        <w:jc w:val="center"/>
        <w:rPr>
          <w:color w:val="000000" w:themeColor="text1"/>
        </w:rPr>
      </w:pPr>
      <w:r w:rsidRPr="00B220BA">
        <w:rPr>
          <w:color w:val="000000" w:themeColor="text1"/>
        </w:rPr>
        <w:t>________________________________________________________________________________</w:t>
      </w:r>
    </w:p>
    <w:p w:rsidR="00B220BA" w:rsidRPr="00B220BA" w:rsidRDefault="00B220BA" w:rsidP="00B220BA">
      <w:pPr>
        <w:jc w:val="center"/>
        <w:rPr>
          <w:color w:val="000000" w:themeColor="text1"/>
          <w:sz w:val="20"/>
        </w:rPr>
      </w:pPr>
      <w:r w:rsidRPr="00B220BA">
        <w:rPr>
          <w:color w:val="000000" w:themeColor="text1"/>
          <w:sz w:val="20"/>
        </w:rPr>
        <w:fldChar w:fldCharType="begin"/>
      </w:r>
      <w:r w:rsidRPr="00B220BA">
        <w:rPr>
          <w:color w:val="000000" w:themeColor="text1"/>
          <w:sz w:val="20"/>
        </w:rPr>
        <w:instrText xml:space="preserve">  </w:instrText>
      </w:r>
      <w:r w:rsidRPr="00B220BA">
        <w:rPr>
          <w:color w:val="000000" w:themeColor="text1"/>
          <w:sz w:val="20"/>
        </w:rPr>
        <w:fldChar w:fldCharType="end"/>
      </w:r>
      <w:r w:rsidRPr="00B220BA">
        <w:rPr>
          <w:color w:val="000000" w:themeColor="text1"/>
          <w:sz w:val="20"/>
        </w:rPr>
        <w:t>(Langstempel / Bezeichnung der Schule)</w:t>
      </w:r>
    </w:p>
    <w:p w:rsidR="00B220BA" w:rsidRPr="00B220BA" w:rsidRDefault="00B220BA" w:rsidP="00B220BA">
      <w:pPr>
        <w:jc w:val="center"/>
        <w:rPr>
          <w:color w:val="000000" w:themeColor="text1"/>
        </w:rPr>
      </w:pPr>
    </w:p>
    <w:p w:rsidR="00B220BA" w:rsidRPr="00B220BA" w:rsidRDefault="00B220BA" w:rsidP="00B220BA">
      <w:pPr>
        <w:jc w:val="center"/>
        <w:outlineLvl w:val="0"/>
        <w:rPr>
          <w:color w:val="000000" w:themeColor="text1"/>
        </w:rPr>
      </w:pPr>
      <w:bookmarkStart w:id="1" w:name="_Toc431823710"/>
      <w:bookmarkStart w:id="2" w:name="_Toc431909247"/>
      <w:r w:rsidRPr="00B220BA">
        <w:rPr>
          <w:color w:val="000000" w:themeColor="text1"/>
          <w:sz w:val="32"/>
        </w:rPr>
        <w:t>Der/Die Vorsitzende der Prüfungskommission</w:t>
      </w:r>
      <w:bookmarkEnd w:id="1"/>
      <w:bookmarkEnd w:id="2"/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>Herrn/Frau*                                                                    ....................................., am ..........................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>___________________</w:t>
      </w: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>___________________</w:t>
      </w: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>___________________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jc w:val="center"/>
        <w:outlineLvl w:val="0"/>
        <w:rPr>
          <w:color w:val="000000" w:themeColor="text1"/>
        </w:rPr>
      </w:pPr>
      <w:bookmarkStart w:id="3" w:name="_Toc431823711"/>
      <w:bookmarkStart w:id="4" w:name="_Toc431909248"/>
      <w:r w:rsidRPr="00B220BA">
        <w:rPr>
          <w:color w:val="000000" w:themeColor="text1"/>
          <w:sz w:val="32"/>
        </w:rPr>
        <w:t>Entscheidung</w:t>
      </w:r>
      <w:bookmarkEnd w:id="3"/>
      <w:bookmarkEnd w:id="4"/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>................................................................................................................................................................hat gemäß § 38 Abs. 6 Z 4 des Schulunterrichtsgesetzes, BGBl. Nr. 472/1986 in der geltenden Fassung, die abschlie</w:t>
      </w:r>
      <w:r w:rsidRPr="00B220BA">
        <w:rPr>
          <w:color w:val="000000" w:themeColor="text1"/>
        </w:rPr>
        <w:softHyphen/>
        <w:t xml:space="preserve">ßende Prüfung (Reife- und Diplomprüfung*, Diplomprüfung*, Abschlussprüfung*) </w:t>
      </w:r>
      <w:r w:rsidRPr="00B220BA">
        <w:rPr>
          <w:b/>
          <w:color w:val="000000" w:themeColor="text1"/>
        </w:rPr>
        <w:t>nicht bestanden</w:t>
      </w:r>
      <w:r w:rsidRPr="00B220BA">
        <w:rPr>
          <w:color w:val="000000" w:themeColor="text1"/>
        </w:rPr>
        <w:t>.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jc w:val="center"/>
        <w:outlineLvl w:val="0"/>
        <w:rPr>
          <w:color w:val="000000" w:themeColor="text1"/>
        </w:rPr>
      </w:pPr>
      <w:bookmarkStart w:id="5" w:name="_Toc431823712"/>
      <w:bookmarkStart w:id="6" w:name="_Toc431909249"/>
      <w:r w:rsidRPr="00B220BA">
        <w:rPr>
          <w:color w:val="000000" w:themeColor="text1"/>
          <w:sz w:val="32"/>
        </w:rPr>
        <w:t>Begründung</w:t>
      </w:r>
      <w:bookmarkEnd w:id="5"/>
      <w:bookmarkEnd w:id="6"/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pStyle w:val="berschrift1"/>
        <w:keepNext w:val="0"/>
        <w:spacing w:after="60"/>
        <w:jc w:val="left"/>
        <w:rPr>
          <w:b w:val="0"/>
          <w:color w:val="000000" w:themeColor="text1"/>
        </w:rPr>
      </w:pPr>
      <w:bookmarkStart w:id="7" w:name="_Toc431823713"/>
      <w:bookmarkStart w:id="8" w:name="_Toc431909250"/>
      <w:r w:rsidRPr="00B220BA">
        <w:rPr>
          <w:b w:val="0"/>
          <w:color w:val="000000" w:themeColor="text1"/>
        </w:rPr>
        <w:t>Er/Sie wurde von der Prüfungskommission im Prüfungsgebiet/in den Prüfungsgebieten</w:t>
      </w:r>
      <w:r w:rsidRPr="00B220BA">
        <w:rPr>
          <w:color w:val="000000" w:themeColor="text1"/>
        </w:rPr>
        <w:t>*</w:t>
      </w:r>
      <w:bookmarkEnd w:id="7"/>
      <w:bookmarkEnd w:id="8"/>
    </w:p>
    <w:p w:rsidR="00B220BA" w:rsidRPr="00B220BA" w:rsidRDefault="00B220BA" w:rsidP="00B220BA">
      <w:pPr>
        <w:pStyle w:val="Fuzeile"/>
        <w:tabs>
          <w:tab w:val="clear" w:pos="4536"/>
          <w:tab w:val="clear" w:pos="9072"/>
        </w:tabs>
        <w:spacing w:after="60"/>
        <w:rPr>
          <w:color w:val="000000" w:themeColor="text1"/>
        </w:rPr>
      </w:pPr>
      <w:r w:rsidRPr="00B220BA">
        <w:rPr>
          <w:color w:val="000000" w:themeColor="text1"/>
        </w:rPr>
        <w:t>________________________________________________________________________________</w:t>
      </w:r>
    </w:p>
    <w:p w:rsidR="00B220BA" w:rsidRPr="00B220BA" w:rsidRDefault="00B220BA" w:rsidP="00B220BA">
      <w:pPr>
        <w:spacing w:after="60"/>
        <w:rPr>
          <w:color w:val="000000" w:themeColor="text1"/>
        </w:rPr>
      </w:pPr>
      <w:r w:rsidRPr="00B220BA">
        <w:rPr>
          <w:color w:val="000000" w:themeColor="text1"/>
        </w:rPr>
        <w:t>________________________________________________________________________________</w:t>
      </w: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>mit „Nicht genügend“ beurteilt.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jc w:val="center"/>
        <w:outlineLvl w:val="0"/>
        <w:rPr>
          <w:color w:val="000000" w:themeColor="text1"/>
        </w:rPr>
      </w:pPr>
      <w:bookmarkStart w:id="9" w:name="_Toc431823714"/>
      <w:bookmarkStart w:id="10" w:name="_Toc431909251"/>
      <w:r w:rsidRPr="00B220BA">
        <w:rPr>
          <w:color w:val="000000" w:themeColor="text1"/>
          <w:sz w:val="32"/>
        </w:rPr>
        <w:t>Belehrung über die Widerspruchsmöglichkeit</w:t>
      </w:r>
      <w:bookmarkEnd w:id="9"/>
      <w:bookmarkEnd w:id="10"/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pStyle w:val="Textkrper"/>
        <w:rPr>
          <w:color w:val="000000" w:themeColor="text1"/>
        </w:rPr>
      </w:pPr>
      <w:r w:rsidRPr="00B220BA">
        <w:rPr>
          <w:color w:val="000000" w:themeColor="text1"/>
        </w:rPr>
        <w:t>Gegen diese Entscheidung ist der Widerspruch zulässig, welcher innerhalb von 5 Tagen ab Zustellung die</w:t>
      </w:r>
      <w:r w:rsidRPr="00B220BA">
        <w:rPr>
          <w:color w:val="000000" w:themeColor="text1"/>
        </w:rPr>
        <w:softHyphen/>
        <w:t xml:space="preserve">ser Entscheidung schriftlich (in jeder technisch möglichen Form, nicht jedoch mit E-Mail) bei der Schule einzubringen ist. 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jc w:val="center"/>
        <w:outlineLvl w:val="0"/>
        <w:rPr>
          <w:color w:val="000000" w:themeColor="text1"/>
        </w:rPr>
      </w:pPr>
      <w:bookmarkStart w:id="11" w:name="_Toc431823715"/>
      <w:bookmarkStart w:id="12" w:name="_Toc431909252"/>
      <w:r w:rsidRPr="00B220BA">
        <w:rPr>
          <w:color w:val="000000" w:themeColor="text1"/>
          <w:sz w:val="32"/>
        </w:rPr>
        <w:t>Hinweis</w:t>
      </w:r>
      <w:bookmarkEnd w:id="11"/>
      <w:bookmarkEnd w:id="12"/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 xml:space="preserve">Er/Sie ist auf seinen/ihren Antrag zur Wiederholung des/der negativ beurteilten </w:t>
      </w:r>
      <w:proofErr w:type="spellStart"/>
      <w:r w:rsidRPr="00B220BA">
        <w:rPr>
          <w:color w:val="000000" w:themeColor="text1"/>
        </w:rPr>
        <w:t>Prüfungsge</w:t>
      </w:r>
      <w:r w:rsidRPr="00B220BA">
        <w:rPr>
          <w:color w:val="000000" w:themeColor="text1"/>
        </w:rPr>
        <w:softHyphen/>
        <w:t>biete</w:t>
      </w:r>
      <w:proofErr w:type="spellEnd"/>
      <w:r w:rsidRPr="00B220BA">
        <w:rPr>
          <w:color w:val="000000" w:themeColor="text1"/>
        </w:rPr>
        <w:t xml:space="preserve">/s frühestens zum nächsten Prüfungstermin berechtigt. Dieser Antrag ist bei der </w:t>
      </w:r>
      <w:r w:rsidRPr="00B220BA">
        <w:rPr>
          <w:color w:val="000000" w:themeColor="text1"/>
          <w:spacing w:val="6"/>
        </w:rPr>
        <w:t>Schule innerhalb der vorgesehenen Anmeldefrist einzubringen. Ein nicht gerechtfertigtes</w:t>
      </w:r>
      <w:r w:rsidRPr="00B220BA">
        <w:rPr>
          <w:color w:val="000000" w:themeColor="text1"/>
        </w:rPr>
        <w:t xml:space="preserve"> Fernblei</w:t>
      </w:r>
      <w:r w:rsidRPr="00B220BA">
        <w:rPr>
          <w:color w:val="000000" w:themeColor="text1"/>
        </w:rPr>
        <w:softHyphen/>
        <w:t xml:space="preserve">ben </w:t>
      </w:r>
      <w:r w:rsidRPr="00B220BA">
        <w:rPr>
          <w:color w:val="000000" w:themeColor="text1"/>
          <w:spacing w:val="6"/>
        </w:rPr>
        <w:t xml:space="preserve">von der Prüfung (ohne eine innerhalb der Anmeldefrist zulässige Zurücknahme des Antrags) </w:t>
      </w:r>
      <w:r w:rsidRPr="00B220BA">
        <w:rPr>
          <w:color w:val="000000" w:themeColor="text1"/>
        </w:rPr>
        <w:t>führt zum Verlust der betreffenden Wiederholungsmöglichkeit.*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rPr>
          <w:color w:val="000000" w:themeColor="text1"/>
        </w:rPr>
      </w:pPr>
      <w:r w:rsidRPr="00B220BA">
        <w:rPr>
          <w:color w:val="000000" w:themeColor="text1"/>
        </w:rPr>
        <w:t>Er/Sie ist zur Wiederholung dieser Prüfung nicht berechtigt.*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jc w:val="center"/>
        <w:rPr>
          <w:color w:val="000000" w:themeColor="text1"/>
        </w:rPr>
      </w:pPr>
      <w:r w:rsidRPr="00B220BA">
        <w:rPr>
          <w:color w:val="000000" w:themeColor="text1"/>
        </w:rPr>
        <w:t>...................................................................</w:t>
      </w:r>
    </w:p>
    <w:p w:rsidR="00B220BA" w:rsidRPr="00B220BA" w:rsidRDefault="00B220BA" w:rsidP="00B220BA">
      <w:pPr>
        <w:jc w:val="center"/>
        <w:rPr>
          <w:color w:val="000000" w:themeColor="text1"/>
          <w:sz w:val="20"/>
        </w:rPr>
      </w:pPr>
      <w:r w:rsidRPr="00B220BA">
        <w:rPr>
          <w:color w:val="000000" w:themeColor="text1"/>
          <w:sz w:val="20"/>
        </w:rPr>
        <w:t>(Der/Die Vorsitzende der Prüfungskommission)</w:t>
      </w:r>
    </w:p>
    <w:p w:rsidR="00B220BA" w:rsidRPr="00B220BA" w:rsidRDefault="00B220BA" w:rsidP="00B220BA">
      <w:pPr>
        <w:rPr>
          <w:color w:val="000000" w:themeColor="text1"/>
        </w:rPr>
      </w:pPr>
    </w:p>
    <w:p w:rsidR="00B220BA" w:rsidRPr="00B220BA" w:rsidRDefault="00B220BA" w:rsidP="00B220BA">
      <w:pPr>
        <w:pStyle w:val="Funotentext"/>
        <w:rPr>
          <w:color w:val="000000" w:themeColor="text1"/>
        </w:rPr>
      </w:pPr>
      <w:r w:rsidRPr="00B220BA">
        <w:rPr>
          <w:color w:val="000000" w:themeColor="text1"/>
        </w:rPr>
        <w:t>* Nicht Zutreffendes streichen</w:t>
      </w:r>
    </w:p>
    <w:p w:rsidR="00541EF7" w:rsidRPr="00B220BA" w:rsidRDefault="00541EF7">
      <w:pPr>
        <w:rPr>
          <w:color w:val="000000" w:themeColor="text1"/>
        </w:rPr>
      </w:pPr>
    </w:p>
    <w:sectPr w:rsidR="00541EF7" w:rsidRPr="00B220BA" w:rsidSect="00974F0E">
      <w:headerReference w:type="default" r:id="rId7"/>
      <w:pgSz w:w="11906" w:h="16838"/>
      <w:pgMar w:top="1418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0BA" w:rsidRDefault="00B220BA" w:rsidP="00B220BA">
      <w:r>
        <w:separator/>
      </w:r>
    </w:p>
  </w:endnote>
  <w:endnote w:type="continuationSeparator" w:id="0">
    <w:p w:rsidR="00B220BA" w:rsidRDefault="00B220BA" w:rsidP="00B2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0BA" w:rsidRDefault="00B220BA" w:rsidP="00B220BA">
      <w:r>
        <w:separator/>
      </w:r>
    </w:p>
  </w:footnote>
  <w:footnote w:type="continuationSeparator" w:id="0">
    <w:p w:rsidR="00B220BA" w:rsidRDefault="00B220BA" w:rsidP="00B22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E8A" w:rsidRPr="00B220BA" w:rsidRDefault="00B220BA">
    <w:pPr>
      <w:pStyle w:val="Kopfzeile"/>
      <w:rPr>
        <w:sz w:val="20"/>
      </w:rPr>
    </w:pPr>
    <w:proofErr w:type="spellStart"/>
    <w:r w:rsidRPr="00B220BA">
      <w:rPr>
        <w:sz w:val="20"/>
      </w:rPr>
      <w:t>Entscheidung_Nicht</w:t>
    </w:r>
    <w:proofErr w:type="spellEnd"/>
    <w:r w:rsidRPr="00B220BA">
      <w:rPr>
        <w:sz w:val="20"/>
      </w:rPr>
      <w:t xml:space="preserve"> bestanden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0BA"/>
    <w:rsid w:val="000F0D88"/>
    <w:rsid w:val="000F1F50"/>
    <w:rsid w:val="001C386F"/>
    <w:rsid w:val="001E3D21"/>
    <w:rsid w:val="00207E7E"/>
    <w:rsid w:val="00214E6F"/>
    <w:rsid w:val="002F6FC5"/>
    <w:rsid w:val="0035706D"/>
    <w:rsid w:val="00380C42"/>
    <w:rsid w:val="003951EC"/>
    <w:rsid w:val="003C23CD"/>
    <w:rsid w:val="00425D8C"/>
    <w:rsid w:val="004F1788"/>
    <w:rsid w:val="004F479D"/>
    <w:rsid w:val="00521254"/>
    <w:rsid w:val="00530D29"/>
    <w:rsid w:val="00541EF7"/>
    <w:rsid w:val="00542A1C"/>
    <w:rsid w:val="00607280"/>
    <w:rsid w:val="00622134"/>
    <w:rsid w:val="00657F6C"/>
    <w:rsid w:val="00697778"/>
    <w:rsid w:val="006B1A91"/>
    <w:rsid w:val="006C765F"/>
    <w:rsid w:val="007348E5"/>
    <w:rsid w:val="007E2608"/>
    <w:rsid w:val="008428AF"/>
    <w:rsid w:val="008728E6"/>
    <w:rsid w:val="00892344"/>
    <w:rsid w:val="00893440"/>
    <w:rsid w:val="008E00F6"/>
    <w:rsid w:val="008E083E"/>
    <w:rsid w:val="008F4A8D"/>
    <w:rsid w:val="00967C2E"/>
    <w:rsid w:val="0098224E"/>
    <w:rsid w:val="009E5D4C"/>
    <w:rsid w:val="00A1366C"/>
    <w:rsid w:val="00A25306"/>
    <w:rsid w:val="00A278C7"/>
    <w:rsid w:val="00A84AB7"/>
    <w:rsid w:val="00AB794F"/>
    <w:rsid w:val="00AE76CB"/>
    <w:rsid w:val="00AF0E5A"/>
    <w:rsid w:val="00AF2DD4"/>
    <w:rsid w:val="00B01586"/>
    <w:rsid w:val="00B10403"/>
    <w:rsid w:val="00B220BA"/>
    <w:rsid w:val="00B72B61"/>
    <w:rsid w:val="00BC174F"/>
    <w:rsid w:val="00C05692"/>
    <w:rsid w:val="00C077E4"/>
    <w:rsid w:val="00CB5C37"/>
    <w:rsid w:val="00CF6EFE"/>
    <w:rsid w:val="00D2669D"/>
    <w:rsid w:val="00D30760"/>
    <w:rsid w:val="00D502BD"/>
    <w:rsid w:val="00D6532A"/>
    <w:rsid w:val="00D820F9"/>
    <w:rsid w:val="00D850DC"/>
    <w:rsid w:val="00DC2E1B"/>
    <w:rsid w:val="00EA07AF"/>
    <w:rsid w:val="00EB6C96"/>
    <w:rsid w:val="00EB7280"/>
    <w:rsid w:val="00EE1E0E"/>
    <w:rsid w:val="00EF06CA"/>
    <w:rsid w:val="00EF74E3"/>
    <w:rsid w:val="00F456DD"/>
    <w:rsid w:val="00F56641"/>
    <w:rsid w:val="00F578F2"/>
    <w:rsid w:val="00FC3B0B"/>
    <w:rsid w:val="00FC540B"/>
    <w:rsid w:val="00FE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20BA"/>
    <w:pPr>
      <w:jc w:val="both"/>
    </w:pPr>
    <w:rPr>
      <w:rFonts w:ascii="Adobe Garamond Pro" w:eastAsia="Times New Roman" w:hAnsi="Adobe Garamond Pro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220BA"/>
    <w:pPr>
      <w:keepNext/>
      <w:tabs>
        <w:tab w:val="left" w:pos="425"/>
      </w:tabs>
      <w:spacing w:after="12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20BA"/>
    <w:rPr>
      <w:rFonts w:ascii="Adobe Garamond Pro" w:eastAsia="Times New Roman" w:hAnsi="Adobe Garamond Pro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B220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0BA"/>
    <w:rPr>
      <w:rFonts w:ascii="Adobe Garamond Pro" w:eastAsia="Times New Roman" w:hAnsi="Adobe Garamond Pro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B220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0BA"/>
    <w:rPr>
      <w:rFonts w:ascii="Adobe Garamond Pro" w:eastAsia="Times New Roman" w:hAnsi="Adobe Garamond Pro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220BA"/>
    <w:rPr>
      <w:color w:val="000000"/>
    </w:rPr>
  </w:style>
  <w:style w:type="character" w:customStyle="1" w:styleId="TextkrperZchn">
    <w:name w:val="Textkörper Zchn"/>
    <w:basedOn w:val="Absatz-Standardschriftart"/>
    <w:link w:val="Textkrper"/>
    <w:rsid w:val="00B220BA"/>
    <w:rPr>
      <w:rFonts w:ascii="Adobe Garamond Pro" w:eastAsia="Times New Roman" w:hAnsi="Adobe Garamond Pro" w:cs="Times New Roman"/>
      <w:color w:val="000000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B220BA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220BA"/>
    <w:rPr>
      <w:rFonts w:ascii="Adobe Garamond Pro" w:eastAsia="Times New Roman" w:hAnsi="Adobe Garamond Pro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20BA"/>
    <w:pPr>
      <w:jc w:val="both"/>
    </w:pPr>
    <w:rPr>
      <w:rFonts w:ascii="Adobe Garamond Pro" w:eastAsia="Times New Roman" w:hAnsi="Adobe Garamond Pro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220BA"/>
    <w:pPr>
      <w:keepNext/>
      <w:tabs>
        <w:tab w:val="left" w:pos="425"/>
      </w:tabs>
      <w:spacing w:after="120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220BA"/>
    <w:rPr>
      <w:rFonts w:ascii="Adobe Garamond Pro" w:eastAsia="Times New Roman" w:hAnsi="Adobe Garamond Pro" w:cs="Times New Roman"/>
      <w:b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B220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20BA"/>
    <w:rPr>
      <w:rFonts w:ascii="Adobe Garamond Pro" w:eastAsia="Times New Roman" w:hAnsi="Adobe Garamond Pro" w:cs="Times New Roman"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B220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20BA"/>
    <w:rPr>
      <w:rFonts w:ascii="Adobe Garamond Pro" w:eastAsia="Times New Roman" w:hAnsi="Adobe Garamond Pro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B220BA"/>
    <w:rPr>
      <w:color w:val="000000"/>
    </w:rPr>
  </w:style>
  <w:style w:type="character" w:customStyle="1" w:styleId="TextkrperZchn">
    <w:name w:val="Textkörper Zchn"/>
    <w:basedOn w:val="Absatz-Standardschriftart"/>
    <w:link w:val="Textkrper"/>
    <w:rsid w:val="00B220BA"/>
    <w:rPr>
      <w:rFonts w:ascii="Adobe Garamond Pro" w:eastAsia="Times New Roman" w:hAnsi="Adobe Garamond Pro" w:cs="Times New Roman"/>
      <w:color w:val="000000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B220BA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B220BA"/>
    <w:rPr>
      <w:rFonts w:ascii="Adobe Garamond Pro" w:eastAsia="Times New Roman" w:hAnsi="Adobe Garamond Pro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Knitel Dorith</dc:creator>
  <cp:lastModifiedBy>Schönauer-Janeschitz Eva</cp:lastModifiedBy>
  <cp:revision>2</cp:revision>
  <dcterms:created xsi:type="dcterms:W3CDTF">2016-03-03T14:22:00Z</dcterms:created>
  <dcterms:modified xsi:type="dcterms:W3CDTF">2016-03-03T14:22:00Z</dcterms:modified>
</cp:coreProperties>
</file>